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5F0" w:rsidRPr="000425F0" w:rsidRDefault="000425F0" w:rsidP="000425F0">
      <w:pPr>
        <w:shd w:val="clear" w:color="auto" w:fill="FFFFFF"/>
        <w:spacing w:before="120" w:after="120" w:line="240" w:lineRule="auto"/>
        <w:jc w:val="center"/>
        <w:textAlignment w:val="baseline"/>
        <w:rPr>
          <w:rFonts w:ascii="Times New Roman" w:eastAsia="Times New Roman" w:hAnsi="Times New Roman" w:cs="Times New Roman"/>
          <w:b/>
          <w:color w:val="444455"/>
          <w:sz w:val="32"/>
          <w:szCs w:val="32"/>
        </w:rPr>
      </w:pPr>
      <w:r w:rsidRPr="000425F0">
        <w:rPr>
          <w:rFonts w:ascii="Times New Roman" w:eastAsia="Times New Roman" w:hAnsi="Times New Roman" w:cs="Times New Roman"/>
          <w:b/>
          <w:color w:val="444455"/>
          <w:sz w:val="32"/>
          <w:szCs w:val="32"/>
        </w:rPr>
        <w:t xml:space="preserve">Анализ реализации рабочей программы воспитания </w:t>
      </w:r>
      <w:r>
        <w:rPr>
          <w:rFonts w:ascii="Times New Roman" w:eastAsia="Times New Roman" w:hAnsi="Times New Roman" w:cs="Times New Roman"/>
          <w:b/>
          <w:color w:val="444455"/>
          <w:sz w:val="32"/>
          <w:szCs w:val="32"/>
        </w:rPr>
        <w:t>за январь-март 2022 года.</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Воспитательная программа показывает, каким образом педагоги могут реализовать воспитательный потенциал их совместной с детьми деятельности.</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В центре программы воспитания филиала Муниципального бюджетного общеобразовательного учреждения «средняя общеобразовательная школа №4»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Данная программа воспитания показывает систему работы с детьми в школе.</w:t>
      </w:r>
    </w:p>
    <w:p w:rsidR="000425F0" w:rsidRPr="00561046" w:rsidRDefault="000425F0" w:rsidP="000425F0">
      <w:pPr>
        <w:shd w:val="clear" w:color="auto" w:fill="FFFFFF"/>
        <w:spacing w:after="0" w:line="240" w:lineRule="auto"/>
        <w:jc w:val="center"/>
        <w:textAlignment w:val="baseline"/>
        <w:rPr>
          <w:rFonts w:ascii="Times New Roman" w:eastAsia="Times New Roman" w:hAnsi="Times New Roman" w:cs="Times New Roman"/>
          <w:color w:val="FF0000"/>
          <w:sz w:val="28"/>
          <w:szCs w:val="28"/>
        </w:rPr>
      </w:pPr>
      <w:r w:rsidRPr="00561046">
        <w:rPr>
          <w:rFonts w:ascii="Times New Roman" w:eastAsia="Times New Roman" w:hAnsi="Times New Roman" w:cs="Times New Roman"/>
          <w:b/>
          <w:bCs/>
          <w:color w:val="FF0000"/>
          <w:sz w:val="28"/>
          <w:szCs w:val="28"/>
          <w:bdr w:val="none" w:sz="0" w:space="0" w:color="auto" w:frame="1"/>
        </w:rPr>
        <w:t>1.ОСОБЕННОСТИ ОРГАНИЗУЕМОГО В ШКОЛЕ ВОСПИТАТЕЛЬНОГО ПРОЦЕССА</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Процесс воспитания в филиале МБОУ «СОШ№4» основывается на следующих принципах взаимодействия педагогов и школьников:</w:t>
      </w:r>
    </w:p>
    <w:p w:rsidR="000425F0" w:rsidRPr="00561046" w:rsidRDefault="000425F0" w:rsidP="000425F0">
      <w:pPr>
        <w:numPr>
          <w:ilvl w:val="0"/>
          <w:numId w:val="1"/>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0425F0" w:rsidRPr="00561046" w:rsidRDefault="000425F0" w:rsidP="000425F0">
      <w:pPr>
        <w:numPr>
          <w:ilvl w:val="0"/>
          <w:numId w:val="1"/>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w:t>
      </w:r>
    </w:p>
    <w:p w:rsidR="000425F0" w:rsidRPr="00561046" w:rsidRDefault="000425F0" w:rsidP="000425F0">
      <w:pPr>
        <w:numPr>
          <w:ilvl w:val="0"/>
          <w:numId w:val="2"/>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реализация процесса воспитания главным образом через создание в школе детско-взрослых общностей, которые бы объединяли детей и педагогов яркими и</w:t>
      </w:r>
    </w:p>
    <w:p w:rsidR="000425F0" w:rsidRPr="00561046" w:rsidRDefault="000425F0" w:rsidP="000425F0">
      <w:pPr>
        <w:numPr>
          <w:ilvl w:val="0"/>
          <w:numId w:val="3"/>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содержательными событиями, общими позитивными эмоциями и доверительными отношениями друг к другу;</w:t>
      </w:r>
    </w:p>
    <w:p w:rsidR="000425F0" w:rsidRPr="00561046" w:rsidRDefault="000425F0" w:rsidP="000425F0">
      <w:pPr>
        <w:numPr>
          <w:ilvl w:val="0"/>
          <w:numId w:val="4"/>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организация основных совместных дел школьников и педагогов как предмета совместной заботы и взрослых, и детей;</w:t>
      </w:r>
    </w:p>
    <w:p w:rsidR="000425F0" w:rsidRPr="00561046" w:rsidRDefault="000425F0" w:rsidP="000425F0">
      <w:pPr>
        <w:numPr>
          <w:ilvl w:val="0"/>
          <w:numId w:val="5"/>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системность, целесообразность и нешаблонность воспитания как условия его эффективности.</w:t>
      </w:r>
    </w:p>
    <w:p w:rsidR="000425F0" w:rsidRPr="00561046" w:rsidRDefault="000425F0" w:rsidP="000425F0">
      <w:p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p>
    <w:p w:rsidR="000425F0" w:rsidRPr="00561046" w:rsidRDefault="000425F0" w:rsidP="000425F0">
      <w:pPr>
        <w:shd w:val="clear" w:color="auto" w:fill="FFFFFF"/>
        <w:spacing w:after="0" w:line="240" w:lineRule="auto"/>
        <w:jc w:val="both"/>
        <w:textAlignment w:val="baseline"/>
        <w:rPr>
          <w:rFonts w:ascii="Times New Roman" w:eastAsia="Times New Roman" w:hAnsi="Times New Roman" w:cs="Times New Roman"/>
          <w:b/>
          <w:color w:val="444455"/>
          <w:sz w:val="28"/>
          <w:szCs w:val="28"/>
        </w:rPr>
      </w:pPr>
      <w:r w:rsidRPr="00561046">
        <w:rPr>
          <w:rFonts w:ascii="Times New Roman" w:eastAsia="Times New Roman" w:hAnsi="Times New Roman" w:cs="Times New Roman"/>
          <w:b/>
          <w:i/>
          <w:iCs/>
          <w:color w:val="444455"/>
          <w:sz w:val="28"/>
          <w:szCs w:val="28"/>
          <w:bdr w:val="none" w:sz="0" w:space="0" w:color="auto" w:frame="1"/>
        </w:rPr>
        <w:t>Основными традициями воспитания в</w:t>
      </w:r>
      <w:r>
        <w:rPr>
          <w:rFonts w:ascii="Times New Roman" w:eastAsia="Times New Roman" w:hAnsi="Times New Roman" w:cs="Times New Roman"/>
          <w:b/>
          <w:i/>
          <w:iCs/>
          <w:color w:val="444455"/>
          <w:sz w:val="28"/>
          <w:szCs w:val="28"/>
          <w:bdr w:val="none" w:sz="0" w:space="0" w:color="auto" w:frame="1"/>
        </w:rPr>
        <w:t xml:space="preserve"> </w:t>
      </w:r>
      <w:r w:rsidRPr="00561046">
        <w:rPr>
          <w:rFonts w:ascii="Times New Roman" w:eastAsia="Times New Roman" w:hAnsi="Times New Roman" w:cs="Times New Roman"/>
          <w:b/>
          <w:i/>
          <w:iCs/>
          <w:color w:val="444455"/>
          <w:sz w:val="28"/>
          <w:szCs w:val="28"/>
          <w:bdr w:val="none" w:sz="0" w:space="0" w:color="auto" w:frame="1"/>
        </w:rPr>
        <w:t>филиале  МБОУ «СОШ №4» являются следующие:</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-стержнем годового цикла воспитательной работы школы являются ключевые общешкольные дела, через которые осуществляется интеграция воспитательных усилий педагогов;</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,коллективный анализ их результатов;</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w:t>
      </w:r>
      <w:r>
        <w:rPr>
          <w:rFonts w:ascii="Times New Roman" w:eastAsia="Times New Roman" w:hAnsi="Times New Roman" w:cs="Times New Roman"/>
          <w:color w:val="444455"/>
          <w:sz w:val="28"/>
          <w:szCs w:val="28"/>
        </w:rPr>
        <w:t>в проведении общешкольных дел не  присут</w:t>
      </w:r>
      <w:r w:rsidRPr="00561046">
        <w:rPr>
          <w:rFonts w:ascii="Times New Roman" w:eastAsia="Times New Roman" w:hAnsi="Times New Roman" w:cs="Times New Roman"/>
          <w:color w:val="444455"/>
          <w:sz w:val="28"/>
          <w:szCs w:val="28"/>
        </w:rPr>
        <w:t>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-педагоги школы ориентированы на формирование коллективов в рамках школьных классов, кружков, студий, секций и иных детских объединений, на установление в них доброжелательных и товарищеских взаимоотношений;</w:t>
      </w:r>
    </w:p>
    <w:p w:rsidR="000425F0" w:rsidRPr="00561046" w:rsidRDefault="000425F0" w:rsidP="000425F0">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2B7CCD" w:rsidRDefault="000425F0" w:rsidP="008D5976">
      <w:pPr>
        <w:jc w:val="both"/>
        <w:rPr>
          <w:rFonts w:ascii="Times New Roman" w:hAnsi="Times New Roman" w:cs="Times New Roman"/>
          <w:sz w:val="28"/>
          <w:szCs w:val="28"/>
        </w:rPr>
      </w:pPr>
      <w:r w:rsidRPr="002B7CCD">
        <w:rPr>
          <w:rFonts w:ascii="Times New Roman" w:hAnsi="Times New Roman" w:cs="Times New Roman"/>
          <w:sz w:val="28"/>
          <w:szCs w:val="28"/>
        </w:rPr>
        <w:t>Реализация цели проводилась по направлениям ( модулям программы воспитания) и выполнению календарног</w:t>
      </w:r>
      <w:r w:rsidR="002B7CCD">
        <w:rPr>
          <w:rFonts w:ascii="Times New Roman" w:hAnsi="Times New Roman" w:cs="Times New Roman"/>
          <w:sz w:val="28"/>
          <w:szCs w:val="28"/>
        </w:rPr>
        <w:t xml:space="preserve">о плана воспитательной работы.  </w:t>
      </w:r>
    </w:p>
    <w:p w:rsidR="008D5976" w:rsidRPr="00561046" w:rsidRDefault="008D5976" w:rsidP="008D5976">
      <w:pPr>
        <w:shd w:val="clear" w:color="auto" w:fill="FFFFFF"/>
        <w:spacing w:after="0" w:line="240" w:lineRule="auto"/>
        <w:jc w:val="both"/>
        <w:textAlignment w:val="baseline"/>
        <w:rPr>
          <w:rFonts w:ascii="Times New Roman" w:eastAsia="Times New Roman" w:hAnsi="Times New Roman" w:cs="Times New Roman"/>
          <w:color w:val="FF0000"/>
          <w:sz w:val="28"/>
          <w:szCs w:val="28"/>
        </w:rPr>
      </w:pPr>
      <w:r w:rsidRPr="00561046">
        <w:rPr>
          <w:rFonts w:ascii="Times New Roman" w:eastAsia="Times New Roman" w:hAnsi="Times New Roman" w:cs="Times New Roman"/>
          <w:b/>
          <w:bCs/>
          <w:i/>
          <w:iCs/>
          <w:color w:val="FF0000"/>
          <w:sz w:val="28"/>
          <w:szCs w:val="28"/>
          <w:bdr w:val="none" w:sz="0" w:space="0" w:color="auto" w:frame="1"/>
        </w:rPr>
        <w:t xml:space="preserve"> Модуль «Ключевые общешкольные дела»</w:t>
      </w:r>
    </w:p>
    <w:p w:rsidR="008D5976" w:rsidRPr="008D5976" w:rsidRDefault="008D5976" w:rsidP="008D5976">
      <w:pPr>
        <w:jc w:val="both"/>
        <w:rPr>
          <w:rFonts w:ascii="Times New Roman" w:hAnsi="Times New Roman" w:cs="Times New Roman"/>
          <w:sz w:val="28"/>
          <w:szCs w:val="28"/>
        </w:rPr>
      </w:pPr>
    </w:p>
    <w:tbl>
      <w:tblPr>
        <w:tblStyle w:val="a4"/>
        <w:tblW w:w="0" w:type="auto"/>
        <w:tblInd w:w="108" w:type="dxa"/>
        <w:tblLook w:val="04A0"/>
      </w:tblPr>
      <w:tblGrid>
        <w:gridCol w:w="5190"/>
        <w:gridCol w:w="4273"/>
      </w:tblGrid>
      <w:tr w:rsidR="00CD54DE" w:rsidTr="008D5976">
        <w:trPr>
          <w:trHeight w:val="360"/>
        </w:trPr>
        <w:tc>
          <w:tcPr>
            <w:tcW w:w="5190" w:type="dxa"/>
            <w:tcBorders>
              <w:bottom w:val="single" w:sz="4" w:space="0" w:color="auto"/>
            </w:tcBorders>
          </w:tcPr>
          <w:p w:rsidR="002B7CCD" w:rsidRDefault="002B7CCD" w:rsidP="002B7CCD">
            <w:pPr>
              <w:rPr>
                <w:rFonts w:ascii="Times New Roman" w:hAnsi="Times New Roman" w:cs="Times New Roman"/>
                <w:sz w:val="28"/>
                <w:szCs w:val="28"/>
              </w:rPr>
            </w:pPr>
            <w:r w:rsidRPr="002B7CCD">
              <w:rPr>
                <w:rFonts w:ascii="Times New Roman" w:hAnsi="Times New Roman" w:cs="Times New Roman"/>
                <w:b/>
                <w:sz w:val="28"/>
                <w:szCs w:val="28"/>
              </w:rPr>
              <w:t>Название ключевого дела.</w:t>
            </w:r>
          </w:p>
        </w:tc>
        <w:tc>
          <w:tcPr>
            <w:tcW w:w="4273" w:type="dxa"/>
            <w:tcBorders>
              <w:bottom w:val="single" w:sz="4" w:space="0" w:color="auto"/>
            </w:tcBorders>
          </w:tcPr>
          <w:p w:rsidR="002B7CCD" w:rsidRPr="002B7CCD" w:rsidRDefault="002B7CCD" w:rsidP="002B7CCD">
            <w:pPr>
              <w:rPr>
                <w:rFonts w:ascii="Times New Roman" w:hAnsi="Times New Roman" w:cs="Times New Roman"/>
                <w:b/>
                <w:sz w:val="28"/>
                <w:szCs w:val="28"/>
              </w:rPr>
            </w:pPr>
            <w:r w:rsidRPr="002B7CCD">
              <w:rPr>
                <w:rFonts w:ascii="Times New Roman" w:hAnsi="Times New Roman" w:cs="Times New Roman"/>
                <w:b/>
                <w:sz w:val="28"/>
                <w:szCs w:val="28"/>
              </w:rPr>
              <w:t>Оценка выполнения</w:t>
            </w:r>
          </w:p>
        </w:tc>
      </w:tr>
      <w:tr w:rsidR="002B7CCD" w:rsidTr="008D5976">
        <w:trPr>
          <w:trHeight w:val="1245"/>
        </w:trPr>
        <w:tc>
          <w:tcPr>
            <w:tcW w:w="5190" w:type="dxa"/>
            <w:tcBorders>
              <w:top w:val="single" w:sz="4" w:space="0" w:color="auto"/>
            </w:tcBorders>
          </w:tcPr>
          <w:p w:rsidR="002B7CCD" w:rsidRDefault="002B7CCD" w:rsidP="002B7CCD">
            <w:pPr>
              <w:rPr>
                <w:rFonts w:ascii="Times New Roman" w:hAnsi="Times New Roman" w:cs="Times New Roman"/>
                <w:sz w:val="28"/>
                <w:szCs w:val="28"/>
              </w:rPr>
            </w:pPr>
          </w:p>
          <w:p w:rsidR="002B7CCD" w:rsidRDefault="002B7CCD" w:rsidP="008D5976">
            <w:pPr>
              <w:rPr>
                <w:rFonts w:ascii="Times New Roman" w:eastAsia="Times New Roman" w:hAnsi="Times New Roman" w:cs="Times New Roman"/>
                <w:color w:val="444455"/>
                <w:sz w:val="28"/>
                <w:szCs w:val="28"/>
                <w:bdr w:val="none" w:sz="0" w:space="0" w:color="auto" w:frame="1"/>
              </w:rPr>
            </w:pPr>
            <w:r w:rsidRPr="00561046">
              <w:rPr>
                <w:rFonts w:ascii="Times New Roman" w:eastAsia="Times New Roman" w:hAnsi="Times New Roman" w:cs="Times New Roman"/>
                <w:color w:val="444455"/>
                <w:sz w:val="28"/>
                <w:szCs w:val="28"/>
                <w:bdr w:val="none" w:sz="0" w:space="0" w:color="auto" w:frame="1"/>
              </w:rPr>
              <w:t xml:space="preserve">День </w:t>
            </w:r>
            <w:r w:rsidR="008D5976">
              <w:rPr>
                <w:rFonts w:ascii="Times New Roman" w:eastAsia="Times New Roman" w:hAnsi="Times New Roman" w:cs="Times New Roman"/>
                <w:color w:val="444455"/>
                <w:sz w:val="28"/>
                <w:szCs w:val="28"/>
                <w:bdr w:val="none" w:sz="0" w:space="0" w:color="auto" w:frame="1"/>
              </w:rPr>
              <w:t>полного освобождения Ленинграда</w:t>
            </w:r>
            <w:r w:rsidRPr="00561046">
              <w:rPr>
                <w:rFonts w:ascii="Times New Roman" w:eastAsia="Times New Roman" w:hAnsi="Times New Roman" w:cs="Times New Roman"/>
                <w:color w:val="444455"/>
                <w:sz w:val="28"/>
                <w:szCs w:val="28"/>
                <w:bdr w:val="none" w:sz="0" w:space="0" w:color="auto" w:frame="1"/>
              </w:rPr>
              <w:t>от фашистской блокады (1944 год)</w:t>
            </w:r>
            <w:r>
              <w:rPr>
                <w:rFonts w:ascii="Times New Roman" w:eastAsia="Times New Roman" w:hAnsi="Times New Roman" w:cs="Times New Roman"/>
                <w:color w:val="444455"/>
                <w:sz w:val="28"/>
                <w:szCs w:val="28"/>
                <w:bdr w:val="none" w:sz="0" w:space="0" w:color="auto" w:frame="1"/>
              </w:rPr>
              <w:t>.</w:t>
            </w:r>
          </w:p>
          <w:p w:rsidR="00FD7C01" w:rsidRDefault="00FD7C01" w:rsidP="002B7CCD">
            <w:pPr>
              <w:rPr>
                <w:rFonts w:ascii="Times New Roman" w:eastAsia="Times New Roman" w:hAnsi="Times New Roman" w:cs="Times New Roman"/>
                <w:color w:val="444455"/>
                <w:sz w:val="28"/>
                <w:szCs w:val="28"/>
                <w:bdr w:val="none" w:sz="0" w:space="0" w:color="auto" w:frame="1"/>
              </w:rPr>
            </w:pPr>
          </w:p>
          <w:p w:rsidR="00FD7C01" w:rsidRDefault="00FD7C01" w:rsidP="002B7CCD">
            <w:pPr>
              <w:rPr>
                <w:rFonts w:ascii="Times New Roman" w:eastAsia="Times New Roman" w:hAnsi="Times New Roman" w:cs="Times New Roman"/>
                <w:color w:val="444455"/>
                <w:sz w:val="28"/>
                <w:szCs w:val="28"/>
                <w:bdr w:val="none" w:sz="0" w:space="0" w:color="auto" w:frame="1"/>
              </w:rPr>
            </w:pPr>
          </w:p>
          <w:p w:rsidR="00FD7C01" w:rsidRDefault="00FD7C01" w:rsidP="002B7CCD">
            <w:pPr>
              <w:rPr>
                <w:rFonts w:ascii="Times New Roman" w:eastAsia="Times New Roman" w:hAnsi="Times New Roman" w:cs="Times New Roman"/>
                <w:color w:val="444455"/>
                <w:sz w:val="28"/>
                <w:szCs w:val="28"/>
                <w:bdr w:val="none" w:sz="0" w:space="0" w:color="auto" w:frame="1"/>
              </w:rPr>
            </w:pPr>
          </w:p>
          <w:p w:rsidR="00FD7C01" w:rsidRDefault="00FD7C01" w:rsidP="00FD7C01">
            <w:pPr>
              <w:tabs>
                <w:tab w:val="left" w:pos="510"/>
                <w:tab w:val="center" w:pos="2019"/>
              </w:tabs>
              <w:rPr>
                <w:rFonts w:ascii="Times New Roman" w:eastAsia="Calibri" w:hAnsi="Times New Roman" w:cs="Times New Roman"/>
                <w:sz w:val="24"/>
                <w:szCs w:val="24"/>
              </w:rPr>
            </w:pPr>
          </w:p>
          <w:p w:rsidR="00FD7C01" w:rsidRDefault="00FD7C01" w:rsidP="00FD7C01">
            <w:pPr>
              <w:tabs>
                <w:tab w:val="left" w:pos="510"/>
                <w:tab w:val="center" w:pos="2019"/>
              </w:tabs>
              <w:rPr>
                <w:rFonts w:ascii="Times New Roman" w:eastAsia="Calibri" w:hAnsi="Times New Roman" w:cs="Times New Roman"/>
                <w:sz w:val="24"/>
                <w:szCs w:val="24"/>
              </w:rPr>
            </w:pPr>
          </w:p>
          <w:p w:rsidR="00FD7C01" w:rsidRDefault="00FD7C01" w:rsidP="008D5976">
            <w:pPr>
              <w:tabs>
                <w:tab w:val="left" w:pos="510"/>
                <w:tab w:val="center" w:pos="2019"/>
              </w:tabs>
              <w:rPr>
                <w:rFonts w:ascii="Times New Roman" w:eastAsia="Calibri" w:hAnsi="Times New Roman" w:cs="Times New Roman"/>
                <w:sz w:val="28"/>
                <w:szCs w:val="28"/>
              </w:rPr>
            </w:pPr>
            <w:r>
              <w:rPr>
                <w:rFonts w:ascii="Times New Roman" w:eastAsia="Calibri" w:hAnsi="Times New Roman" w:cs="Times New Roman"/>
                <w:sz w:val="28"/>
                <w:szCs w:val="28"/>
              </w:rPr>
              <w:t>Акция</w:t>
            </w:r>
            <w:r w:rsidRPr="00FD7C01">
              <w:rPr>
                <w:rFonts w:ascii="Times New Roman" w:eastAsia="Calibri" w:hAnsi="Times New Roman" w:cs="Times New Roman"/>
                <w:sz w:val="28"/>
                <w:szCs w:val="28"/>
              </w:rPr>
              <w:t>«Кормушка»</w:t>
            </w:r>
          </w:p>
          <w:p w:rsidR="00FD7C01" w:rsidRDefault="00FD7C01" w:rsidP="00EE01B7">
            <w:pPr>
              <w:tabs>
                <w:tab w:val="left" w:pos="510"/>
                <w:tab w:val="center" w:pos="2019"/>
              </w:tabs>
              <w:jc w:val="center"/>
              <w:rPr>
                <w:rFonts w:ascii="Times New Roman" w:eastAsia="Calibri" w:hAnsi="Times New Roman" w:cs="Times New Roman"/>
                <w:sz w:val="28"/>
                <w:szCs w:val="28"/>
              </w:rPr>
            </w:pPr>
          </w:p>
          <w:p w:rsidR="00FD7C01" w:rsidRDefault="00FD7C01" w:rsidP="00FD7C01">
            <w:pPr>
              <w:tabs>
                <w:tab w:val="left" w:pos="510"/>
                <w:tab w:val="center" w:pos="2019"/>
              </w:tabs>
              <w:rPr>
                <w:rFonts w:ascii="Times New Roman" w:eastAsia="Calibri" w:hAnsi="Times New Roman" w:cs="Times New Roman"/>
                <w:sz w:val="28"/>
                <w:szCs w:val="28"/>
              </w:rPr>
            </w:pPr>
          </w:p>
          <w:p w:rsidR="00FD7C01" w:rsidRDefault="00FD7C01" w:rsidP="00FD7C01">
            <w:pPr>
              <w:tabs>
                <w:tab w:val="left" w:pos="510"/>
                <w:tab w:val="center" w:pos="2019"/>
              </w:tabs>
              <w:rPr>
                <w:rFonts w:ascii="Times New Roman" w:eastAsia="Calibri" w:hAnsi="Times New Roman" w:cs="Times New Roman"/>
                <w:sz w:val="28"/>
                <w:szCs w:val="28"/>
              </w:rPr>
            </w:pPr>
          </w:p>
          <w:p w:rsidR="00FD7C01" w:rsidRDefault="00FD7C01" w:rsidP="00FD7C01">
            <w:pPr>
              <w:tabs>
                <w:tab w:val="left" w:pos="510"/>
                <w:tab w:val="center" w:pos="2019"/>
              </w:tabs>
              <w:rPr>
                <w:rFonts w:ascii="Times New Roman" w:eastAsia="Calibri" w:hAnsi="Times New Roman" w:cs="Times New Roman"/>
                <w:sz w:val="28"/>
                <w:szCs w:val="28"/>
              </w:rPr>
            </w:pPr>
          </w:p>
          <w:p w:rsidR="00FD7C01" w:rsidRDefault="00FD7C01" w:rsidP="00FD7C01">
            <w:pPr>
              <w:jc w:val="center"/>
              <w:rPr>
                <w:rFonts w:ascii="Times New Roman" w:eastAsia="Calibri" w:hAnsi="Times New Roman" w:cs="Times New Roman"/>
                <w:sz w:val="24"/>
                <w:szCs w:val="24"/>
              </w:rPr>
            </w:pPr>
          </w:p>
          <w:p w:rsidR="00FD7C01" w:rsidRDefault="00FD7C01" w:rsidP="00FD7C01">
            <w:pPr>
              <w:rPr>
                <w:rFonts w:ascii="Times New Roman" w:eastAsia="Calibri" w:hAnsi="Times New Roman" w:cs="Times New Roman"/>
                <w:sz w:val="28"/>
                <w:szCs w:val="28"/>
              </w:rPr>
            </w:pPr>
          </w:p>
          <w:p w:rsidR="00FD7C01" w:rsidRDefault="00FD7C01" w:rsidP="00FD7C01">
            <w:pPr>
              <w:rPr>
                <w:rFonts w:ascii="Times New Roman" w:eastAsia="Calibri" w:hAnsi="Times New Roman" w:cs="Times New Roman"/>
                <w:sz w:val="28"/>
                <w:szCs w:val="28"/>
              </w:rPr>
            </w:pPr>
          </w:p>
          <w:p w:rsidR="00FD7C01" w:rsidRDefault="00FD7C01" w:rsidP="00FD7C01">
            <w:pPr>
              <w:rPr>
                <w:rFonts w:ascii="Times New Roman" w:eastAsia="Calibri" w:hAnsi="Times New Roman" w:cs="Times New Roman"/>
                <w:sz w:val="28"/>
                <w:szCs w:val="28"/>
              </w:rPr>
            </w:pPr>
          </w:p>
          <w:p w:rsidR="00FD7C01" w:rsidRDefault="00FD7C01" w:rsidP="00FD7C01">
            <w:pPr>
              <w:rPr>
                <w:rFonts w:ascii="Times New Roman" w:eastAsia="Calibri" w:hAnsi="Times New Roman" w:cs="Times New Roman"/>
                <w:sz w:val="28"/>
                <w:szCs w:val="28"/>
              </w:rPr>
            </w:pPr>
          </w:p>
          <w:p w:rsidR="00FD7C01" w:rsidRDefault="00FD7C01" w:rsidP="00FD7C01">
            <w:pPr>
              <w:rPr>
                <w:rFonts w:ascii="Times New Roman" w:eastAsia="Calibri" w:hAnsi="Times New Roman" w:cs="Times New Roman"/>
                <w:sz w:val="28"/>
                <w:szCs w:val="28"/>
              </w:rPr>
            </w:pPr>
          </w:p>
          <w:p w:rsidR="008D5976" w:rsidRDefault="008D5976" w:rsidP="008D5976">
            <w:pPr>
              <w:rPr>
                <w:rFonts w:ascii="Times New Roman" w:eastAsia="Calibri" w:hAnsi="Times New Roman" w:cs="Times New Roman"/>
                <w:sz w:val="28"/>
                <w:szCs w:val="28"/>
              </w:rPr>
            </w:pPr>
          </w:p>
          <w:p w:rsidR="00FD7C01" w:rsidRDefault="00FD7C01" w:rsidP="008D5976">
            <w:pPr>
              <w:rPr>
                <w:rFonts w:ascii="Times New Roman" w:eastAsia="Calibri" w:hAnsi="Times New Roman" w:cs="Times New Roman"/>
                <w:sz w:val="28"/>
                <w:szCs w:val="28"/>
              </w:rPr>
            </w:pPr>
            <w:r w:rsidRPr="00FD7C01">
              <w:rPr>
                <w:rFonts w:ascii="Times New Roman" w:eastAsia="Calibri" w:hAnsi="Times New Roman" w:cs="Times New Roman"/>
                <w:sz w:val="28"/>
                <w:szCs w:val="28"/>
              </w:rPr>
              <w:t>Турнир по армрест</w:t>
            </w:r>
            <w:r>
              <w:rPr>
                <w:rFonts w:ascii="Times New Roman" w:eastAsia="Calibri" w:hAnsi="Times New Roman" w:cs="Times New Roman"/>
                <w:sz w:val="28"/>
                <w:szCs w:val="28"/>
              </w:rPr>
              <w:t>лингу среди обучающихся школы.</w:t>
            </w: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FD7C01">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EE01B7" w:rsidRDefault="00EE01B7" w:rsidP="00EE01B7">
            <w:pPr>
              <w:jc w:val="center"/>
              <w:rPr>
                <w:rFonts w:ascii="Times New Roman" w:eastAsia="Calibri" w:hAnsi="Times New Roman" w:cs="Times New Roman"/>
                <w:sz w:val="28"/>
                <w:szCs w:val="28"/>
              </w:rPr>
            </w:pPr>
          </w:p>
          <w:p w:rsidR="00CD54DE" w:rsidRPr="00CD54DE" w:rsidRDefault="00CD54DE" w:rsidP="008D5976">
            <w:pPr>
              <w:rPr>
                <w:rFonts w:ascii="Times New Roman" w:eastAsia="Calibri" w:hAnsi="Times New Roman" w:cs="Times New Roman"/>
                <w:sz w:val="28"/>
                <w:szCs w:val="28"/>
              </w:rPr>
            </w:pPr>
            <w:r w:rsidRPr="00CD54DE">
              <w:rPr>
                <w:rFonts w:ascii="Times New Roman" w:eastAsia="Calibri" w:hAnsi="Times New Roman" w:cs="Times New Roman"/>
                <w:sz w:val="28"/>
                <w:szCs w:val="28"/>
              </w:rPr>
              <w:t>Военно-полевая игра</w:t>
            </w:r>
          </w:p>
          <w:p w:rsidR="00CD54DE" w:rsidRDefault="00CD54DE" w:rsidP="008D5976">
            <w:pPr>
              <w:rPr>
                <w:rFonts w:ascii="Times New Roman" w:eastAsia="Calibri" w:hAnsi="Times New Roman" w:cs="Times New Roman"/>
                <w:sz w:val="28"/>
                <w:szCs w:val="28"/>
              </w:rPr>
            </w:pPr>
            <w:r w:rsidRPr="00CD54DE">
              <w:rPr>
                <w:rFonts w:ascii="Times New Roman" w:eastAsia="Calibri" w:hAnsi="Times New Roman" w:cs="Times New Roman"/>
                <w:sz w:val="28"/>
                <w:szCs w:val="28"/>
              </w:rPr>
              <w:t>« Зарница»</w:t>
            </w: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8D5976" w:rsidRDefault="00EE01B7" w:rsidP="008D5976">
            <w:pPr>
              <w:rPr>
                <w:rFonts w:ascii="Times New Roman" w:eastAsia="Calibri" w:hAnsi="Times New Roman" w:cs="Times New Roman"/>
                <w:sz w:val="28"/>
                <w:szCs w:val="28"/>
              </w:rPr>
            </w:pPr>
            <w:r>
              <w:rPr>
                <w:rFonts w:ascii="Times New Roman" w:eastAsia="Calibri" w:hAnsi="Times New Roman" w:cs="Times New Roman"/>
                <w:sz w:val="28"/>
                <w:szCs w:val="28"/>
              </w:rPr>
              <w:t>Концертная программа</w:t>
            </w:r>
            <w:r w:rsidRPr="00CD54DE">
              <w:rPr>
                <w:rFonts w:ascii="Times New Roman" w:eastAsia="Calibri" w:hAnsi="Times New Roman" w:cs="Times New Roman"/>
                <w:sz w:val="28"/>
                <w:szCs w:val="28"/>
              </w:rPr>
              <w:t xml:space="preserve"> </w:t>
            </w:r>
          </w:p>
          <w:p w:rsidR="00CD54DE" w:rsidRPr="00CD54DE" w:rsidRDefault="00CD54DE" w:rsidP="008D5976">
            <w:pPr>
              <w:rPr>
                <w:rFonts w:ascii="Times New Roman" w:eastAsia="Calibri" w:hAnsi="Times New Roman" w:cs="Times New Roman"/>
                <w:sz w:val="28"/>
                <w:szCs w:val="28"/>
              </w:rPr>
            </w:pPr>
            <w:r w:rsidRPr="00CD54DE">
              <w:rPr>
                <w:rFonts w:ascii="Times New Roman" w:eastAsia="Calibri" w:hAnsi="Times New Roman" w:cs="Times New Roman"/>
                <w:sz w:val="28"/>
                <w:szCs w:val="28"/>
              </w:rPr>
              <w:t>« Аты-баты, шли солдаты»</w:t>
            </w:r>
            <w:r>
              <w:rPr>
                <w:rFonts w:ascii="Times New Roman" w:eastAsia="Calibri" w:hAnsi="Times New Roman" w:cs="Times New Roman"/>
                <w:sz w:val="28"/>
                <w:szCs w:val="28"/>
              </w:rPr>
              <w:t>,</w:t>
            </w:r>
          </w:p>
          <w:p w:rsidR="00CD54DE" w:rsidRPr="00CD54DE" w:rsidRDefault="00CD54DE" w:rsidP="008D5976">
            <w:pPr>
              <w:rPr>
                <w:rFonts w:ascii="Times New Roman" w:eastAsia="Calibri" w:hAnsi="Times New Roman" w:cs="Times New Roman"/>
                <w:sz w:val="28"/>
                <w:szCs w:val="28"/>
              </w:rPr>
            </w:pPr>
            <w:r>
              <w:rPr>
                <w:rFonts w:ascii="Times New Roman" w:eastAsia="Calibri" w:hAnsi="Times New Roman" w:cs="Times New Roman"/>
                <w:sz w:val="28"/>
                <w:szCs w:val="28"/>
              </w:rPr>
              <w:t>к</w:t>
            </w:r>
            <w:r w:rsidRPr="00CD54DE">
              <w:rPr>
                <w:rFonts w:ascii="Times New Roman" w:eastAsia="Calibri" w:hAnsi="Times New Roman" w:cs="Times New Roman"/>
                <w:sz w:val="28"/>
                <w:szCs w:val="28"/>
              </w:rPr>
              <w:t>онкурс чтецов</w:t>
            </w:r>
          </w:p>
          <w:p w:rsidR="00CD54DE" w:rsidRPr="00CD54DE" w:rsidRDefault="00CD54DE" w:rsidP="008D5976">
            <w:pPr>
              <w:rPr>
                <w:rFonts w:ascii="Times New Roman" w:eastAsia="Calibri" w:hAnsi="Times New Roman" w:cs="Times New Roman"/>
                <w:sz w:val="28"/>
                <w:szCs w:val="28"/>
              </w:rPr>
            </w:pPr>
            <w:r w:rsidRPr="00CD54DE">
              <w:rPr>
                <w:rFonts w:ascii="Times New Roman" w:eastAsia="Calibri" w:hAnsi="Times New Roman" w:cs="Times New Roman"/>
                <w:sz w:val="28"/>
                <w:szCs w:val="28"/>
              </w:rPr>
              <w:t>« Красная Армия всех сильней!»</w:t>
            </w:r>
          </w:p>
          <w:p w:rsidR="00CD54DE" w:rsidRPr="002A23FA" w:rsidRDefault="00CD54DE" w:rsidP="00EE01B7">
            <w:pPr>
              <w:jc w:val="center"/>
              <w:rPr>
                <w:rFonts w:ascii="Times New Roman" w:eastAsia="Calibri" w:hAnsi="Times New Roman" w:cs="Times New Roman"/>
                <w:sz w:val="28"/>
                <w:szCs w:val="28"/>
              </w:rPr>
            </w:pPr>
          </w:p>
          <w:p w:rsidR="00CD54DE" w:rsidRDefault="00CD54DE" w:rsidP="00EE01B7">
            <w:pPr>
              <w:jc w:val="cente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EE01B7" w:rsidRDefault="00EE01B7" w:rsidP="008D5976">
            <w:pPr>
              <w:rPr>
                <w:rFonts w:ascii="Times New Roman" w:eastAsia="Calibri" w:hAnsi="Times New Roman" w:cs="Times New Roman"/>
                <w:sz w:val="28"/>
                <w:szCs w:val="28"/>
              </w:rPr>
            </w:pPr>
            <w:r w:rsidRPr="00EE01B7">
              <w:rPr>
                <w:rFonts w:ascii="Times New Roman" w:eastAsia="Calibri" w:hAnsi="Times New Roman" w:cs="Times New Roman"/>
                <w:sz w:val="28"/>
                <w:szCs w:val="28"/>
              </w:rPr>
              <w:t xml:space="preserve">Развлекательная программа </w:t>
            </w:r>
          </w:p>
          <w:p w:rsidR="00EE01B7" w:rsidRDefault="00EE01B7" w:rsidP="008D5976">
            <w:pPr>
              <w:rPr>
                <w:rFonts w:ascii="Times New Roman" w:eastAsia="Calibri" w:hAnsi="Times New Roman" w:cs="Times New Roman"/>
                <w:sz w:val="28"/>
                <w:szCs w:val="28"/>
              </w:rPr>
            </w:pPr>
            <w:r w:rsidRPr="00EE01B7">
              <w:rPr>
                <w:rFonts w:ascii="Times New Roman" w:eastAsia="Calibri" w:hAnsi="Times New Roman" w:cs="Times New Roman"/>
                <w:sz w:val="28"/>
                <w:szCs w:val="28"/>
              </w:rPr>
              <w:t xml:space="preserve">« А ну-ка, девочки» </w:t>
            </w:r>
          </w:p>
          <w:p w:rsidR="00CD54DE" w:rsidRPr="00EE01B7" w:rsidRDefault="00EE01B7" w:rsidP="008D5976">
            <w:pPr>
              <w:rPr>
                <w:rFonts w:ascii="Times New Roman" w:eastAsia="Calibri" w:hAnsi="Times New Roman" w:cs="Times New Roman"/>
                <w:sz w:val="28"/>
                <w:szCs w:val="28"/>
              </w:rPr>
            </w:pPr>
            <w:r w:rsidRPr="00EE01B7">
              <w:rPr>
                <w:rFonts w:ascii="Times New Roman" w:eastAsia="Calibri" w:hAnsi="Times New Roman" w:cs="Times New Roman"/>
                <w:sz w:val="28"/>
                <w:szCs w:val="28"/>
              </w:rPr>
              <w:t>среди девушек 6-9 классов</w:t>
            </w: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Default="00CD54DE" w:rsidP="00CD54DE">
            <w:pPr>
              <w:rPr>
                <w:rFonts w:ascii="Times New Roman" w:eastAsia="Calibri" w:hAnsi="Times New Roman" w:cs="Times New Roman"/>
                <w:sz w:val="28"/>
                <w:szCs w:val="28"/>
              </w:rPr>
            </w:pPr>
          </w:p>
          <w:p w:rsidR="00CD54DE" w:rsidRPr="00CD54DE" w:rsidRDefault="00CD54DE" w:rsidP="00CD54DE">
            <w:pPr>
              <w:rPr>
                <w:rFonts w:ascii="Times New Roman" w:eastAsia="Calibri" w:hAnsi="Times New Roman" w:cs="Times New Roman"/>
                <w:sz w:val="28"/>
                <w:szCs w:val="28"/>
              </w:rPr>
            </w:pPr>
          </w:p>
          <w:p w:rsidR="00CD54DE" w:rsidRPr="002A23FA" w:rsidRDefault="00CD54DE" w:rsidP="00CD54DE">
            <w:pPr>
              <w:spacing w:after="200"/>
              <w:jc w:val="center"/>
              <w:rPr>
                <w:rFonts w:ascii="Times New Roman" w:eastAsia="Calibri" w:hAnsi="Times New Roman" w:cs="Times New Roman"/>
                <w:sz w:val="28"/>
                <w:szCs w:val="28"/>
              </w:rPr>
            </w:pPr>
          </w:p>
          <w:p w:rsidR="00CD54DE" w:rsidRPr="00FD7C01" w:rsidRDefault="00CD54DE" w:rsidP="00FD7C01">
            <w:pPr>
              <w:rPr>
                <w:rFonts w:ascii="Times New Roman" w:eastAsia="Calibri" w:hAnsi="Times New Roman" w:cs="Times New Roman"/>
                <w:sz w:val="28"/>
                <w:szCs w:val="28"/>
              </w:rPr>
            </w:pPr>
          </w:p>
        </w:tc>
        <w:tc>
          <w:tcPr>
            <w:tcW w:w="4273" w:type="dxa"/>
            <w:tcBorders>
              <w:top w:val="single" w:sz="4" w:space="0" w:color="auto"/>
            </w:tcBorders>
          </w:tcPr>
          <w:p w:rsidR="002B7CCD" w:rsidRPr="00FD7C01" w:rsidRDefault="002B7CCD" w:rsidP="00FD7C01">
            <w:pPr>
              <w:jc w:val="both"/>
              <w:rPr>
                <w:rFonts w:ascii="Times New Roman" w:hAnsi="Times New Roman" w:cs="Times New Roman"/>
                <w:sz w:val="28"/>
                <w:szCs w:val="28"/>
              </w:rPr>
            </w:pPr>
            <w:r w:rsidRPr="00FD7C01">
              <w:rPr>
                <w:rFonts w:ascii="Times New Roman" w:hAnsi="Times New Roman" w:cs="Times New Roman"/>
                <w:sz w:val="28"/>
                <w:szCs w:val="28"/>
              </w:rPr>
              <w:lastRenderedPageBreak/>
              <w:t>Во всех классах прошли классные часы на тему Блокады Ленинграда.</w:t>
            </w:r>
          </w:p>
          <w:p w:rsidR="00FD7C01" w:rsidRDefault="002B7CCD" w:rsidP="00FD7C01">
            <w:pPr>
              <w:jc w:val="both"/>
              <w:rPr>
                <w:rFonts w:ascii="Times New Roman" w:hAnsi="Times New Roman" w:cs="Times New Roman"/>
                <w:b/>
                <w:sz w:val="28"/>
                <w:szCs w:val="28"/>
              </w:rPr>
            </w:pPr>
            <w:r w:rsidRPr="00FD7C01">
              <w:rPr>
                <w:rFonts w:ascii="Times New Roman" w:hAnsi="Times New Roman" w:cs="Times New Roman"/>
                <w:sz w:val="28"/>
                <w:szCs w:val="28"/>
              </w:rPr>
              <w:t>Детьми были просмотрены видеоролики, прослушаны музыкальные композ</w:t>
            </w:r>
            <w:r w:rsidR="00FD7C01" w:rsidRPr="00FD7C01">
              <w:rPr>
                <w:rFonts w:ascii="Times New Roman" w:hAnsi="Times New Roman" w:cs="Times New Roman"/>
                <w:sz w:val="28"/>
                <w:szCs w:val="28"/>
              </w:rPr>
              <w:t>иции, такж</w:t>
            </w:r>
            <w:r w:rsidRPr="00FD7C01">
              <w:rPr>
                <w:rFonts w:ascii="Times New Roman" w:hAnsi="Times New Roman" w:cs="Times New Roman"/>
                <w:sz w:val="28"/>
                <w:szCs w:val="28"/>
              </w:rPr>
              <w:t>е была проведена акция</w:t>
            </w:r>
            <w:r w:rsidR="00FD7C01" w:rsidRPr="00FD7C01">
              <w:rPr>
                <w:rFonts w:ascii="Times New Roman" w:hAnsi="Times New Roman" w:cs="Times New Roman"/>
                <w:sz w:val="28"/>
                <w:szCs w:val="28"/>
              </w:rPr>
              <w:t xml:space="preserve"> «</w:t>
            </w:r>
            <w:r w:rsidR="00FD7C01">
              <w:rPr>
                <w:rFonts w:ascii="Times New Roman" w:hAnsi="Times New Roman" w:cs="Times New Roman"/>
                <w:sz w:val="28"/>
                <w:szCs w:val="28"/>
              </w:rPr>
              <w:t>Блокадный хлеб</w:t>
            </w:r>
            <w:r w:rsidR="00FD7C01" w:rsidRPr="00FD7C01">
              <w:rPr>
                <w:rFonts w:ascii="Times New Roman" w:hAnsi="Times New Roman" w:cs="Times New Roman"/>
                <w:sz w:val="28"/>
                <w:szCs w:val="28"/>
              </w:rPr>
              <w:t>»</w:t>
            </w:r>
            <w:r w:rsidR="00FD7C01">
              <w:rPr>
                <w:rFonts w:ascii="Times New Roman" w:hAnsi="Times New Roman" w:cs="Times New Roman"/>
                <w:sz w:val="28"/>
                <w:szCs w:val="28"/>
              </w:rPr>
              <w:t>.</w:t>
            </w:r>
          </w:p>
          <w:p w:rsidR="00FD7C01" w:rsidRDefault="00FD7C01" w:rsidP="00FD7C01">
            <w:pPr>
              <w:rPr>
                <w:rFonts w:ascii="Times New Roman" w:hAnsi="Times New Roman" w:cs="Times New Roman"/>
                <w:sz w:val="28"/>
                <w:szCs w:val="28"/>
              </w:rPr>
            </w:pPr>
          </w:p>
          <w:p w:rsidR="00CD54DE" w:rsidRDefault="00FD7C01" w:rsidP="00EE01B7">
            <w:pPr>
              <w:jc w:val="both"/>
              <w:rPr>
                <w:rFonts w:ascii="Times New Roman" w:hAnsi="Times New Roman" w:cs="Times New Roman"/>
                <w:sz w:val="28"/>
                <w:szCs w:val="28"/>
              </w:rPr>
            </w:pPr>
            <w:r>
              <w:rPr>
                <w:rFonts w:ascii="Times New Roman" w:hAnsi="Times New Roman" w:cs="Times New Roman"/>
                <w:sz w:val="28"/>
                <w:szCs w:val="28"/>
              </w:rPr>
              <w:t xml:space="preserve">В начальных классах школы дети мастерили кормушки и вместе с педагогом –организатором развешивали их на территории </w:t>
            </w:r>
            <w:r>
              <w:rPr>
                <w:rFonts w:ascii="Times New Roman" w:hAnsi="Times New Roman" w:cs="Times New Roman"/>
                <w:sz w:val="28"/>
                <w:szCs w:val="28"/>
              </w:rPr>
              <w:lastRenderedPageBreak/>
              <w:t>школы, насыпали корм и прослушали интересную информацию о птицах, их трудной жизни в зимнее время года.</w:t>
            </w:r>
          </w:p>
          <w:p w:rsidR="00CD54DE" w:rsidRDefault="00CD54DE" w:rsidP="00EE01B7">
            <w:pPr>
              <w:jc w:val="both"/>
              <w:rPr>
                <w:rFonts w:ascii="Times New Roman" w:hAnsi="Times New Roman" w:cs="Times New Roman"/>
                <w:sz w:val="28"/>
                <w:szCs w:val="28"/>
              </w:rPr>
            </w:pPr>
          </w:p>
          <w:p w:rsidR="00CD54DE" w:rsidRDefault="00CD54DE" w:rsidP="00EE01B7">
            <w:pPr>
              <w:jc w:val="both"/>
              <w:rPr>
                <w:rFonts w:ascii="Times New Roman" w:hAnsi="Times New Roman" w:cs="Times New Roman"/>
                <w:sz w:val="28"/>
                <w:szCs w:val="28"/>
              </w:rPr>
            </w:pPr>
            <w:r>
              <w:rPr>
                <w:rFonts w:ascii="Times New Roman" w:hAnsi="Times New Roman" w:cs="Times New Roman"/>
                <w:sz w:val="28"/>
                <w:szCs w:val="28"/>
              </w:rPr>
              <w:t>Активное участие приняли школьники, как девочки так и мальчики в силовом виде спорта-армрес</w:t>
            </w:r>
            <w:r w:rsidR="00957219">
              <w:rPr>
                <w:rFonts w:ascii="Times New Roman" w:hAnsi="Times New Roman" w:cs="Times New Roman"/>
                <w:sz w:val="28"/>
                <w:szCs w:val="28"/>
              </w:rPr>
              <w:t>т</w:t>
            </w:r>
            <w:r>
              <w:rPr>
                <w:rFonts w:ascii="Times New Roman" w:hAnsi="Times New Roman" w:cs="Times New Roman"/>
                <w:sz w:val="28"/>
                <w:szCs w:val="28"/>
              </w:rPr>
              <w:t>линге. Были приглашены еманжелинские спортсмены, участники областных соревнований, которые вручили сладкие и денежные  призы победителям.</w:t>
            </w:r>
          </w:p>
          <w:p w:rsidR="00CD54DE" w:rsidRDefault="00CD54DE" w:rsidP="00EE01B7">
            <w:pPr>
              <w:jc w:val="both"/>
              <w:rPr>
                <w:rFonts w:ascii="Times New Roman" w:hAnsi="Times New Roman" w:cs="Times New Roman"/>
                <w:sz w:val="28"/>
                <w:szCs w:val="28"/>
              </w:rPr>
            </w:pPr>
          </w:p>
          <w:p w:rsidR="00CD54DE" w:rsidRDefault="00CD54DE" w:rsidP="00EE01B7">
            <w:pPr>
              <w:jc w:val="both"/>
              <w:rPr>
                <w:rFonts w:ascii="Times New Roman" w:hAnsi="Times New Roman" w:cs="Times New Roman"/>
                <w:sz w:val="28"/>
                <w:szCs w:val="28"/>
              </w:rPr>
            </w:pPr>
          </w:p>
          <w:p w:rsidR="00CD54DE" w:rsidRDefault="00CD54DE" w:rsidP="00EE01B7">
            <w:pPr>
              <w:jc w:val="both"/>
              <w:rPr>
                <w:rFonts w:ascii="Times New Roman" w:hAnsi="Times New Roman" w:cs="Times New Roman"/>
                <w:sz w:val="28"/>
                <w:szCs w:val="28"/>
              </w:rPr>
            </w:pPr>
            <w:r>
              <w:rPr>
                <w:rFonts w:ascii="Times New Roman" w:hAnsi="Times New Roman" w:cs="Times New Roman"/>
                <w:sz w:val="28"/>
                <w:szCs w:val="28"/>
              </w:rPr>
              <w:t>Во дворе школы была организована военно-полевая игра, в которой приняли участие все обучающиеся школы. Ребята с большим азартом проходили боевые станции, состязались в спортивных конкурсах,  и с удовольствием отведали солдатской кашей с чаем и булочками.</w:t>
            </w:r>
          </w:p>
          <w:p w:rsidR="00CD54DE" w:rsidRDefault="00CD54DE" w:rsidP="00EE01B7">
            <w:pPr>
              <w:jc w:val="both"/>
              <w:rPr>
                <w:rFonts w:ascii="Times New Roman" w:hAnsi="Times New Roman" w:cs="Times New Roman"/>
                <w:sz w:val="28"/>
                <w:szCs w:val="28"/>
              </w:rPr>
            </w:pPr>
          </w:p>
          <w:p w:rsidR="00EE01B7" w:rsidRDefault="00EE01B7" w:rsidP="00EE01B7">
            <w:pPr>
              <w:jc w:val="both"/>
              <w:rPr>
                <w:rFonts w:ascii="Times New Roman" w:hAnsi="Times New Roman" w:cs="Times New Roman"/>
                <w:sz w:val="28"/>
                <w:szCs w:val="28"/>
              </w:rPr>
            </w:pPr>
          </w:p>
          <w:p w:rsidR="00EE01B7" w:rsidRDefault="00CD54DE" w:rsidP="00EE01B7">
            <w:pPr>
              <w:jc w:val="both"/>
              <w:rPr>
                <w:rFonts w:ascii="Times New Roman" w:hAnsi="Times New Roman" w:cs="Times New Roman"/>
                <w:sz w:val="28"/>
                <w:szCs w:val="28"/>
              </w:rPr>
            </w:pPr>
            <w:r>
              <w:rPr>
                <w:rFonts w:ascii="Times New Roman" w:hAnsi="Times New Roman" w:cs="Times New Roman"/>
                <w:sz w:val="28"/>
                <w:szCs w:val="28"/>
              </w:rPr>
              <w:t>Накануне мужского праздника</w:t>
            </w:r>
            <w:r w:rsidR="00EE01B7">
              <w:rPr>
                <w:rFonts w:ascii="Times New Roman" w:hAnsi="Times New Roman" w:cs="Times New Roman"/>
                <w:sz w:val="28"/>
                <w:szCs w:val="28"/>
              </w:rPr>
              <w:t xml:space="preserve"> 23 февраля был проведен концерт и конкурс чтецов, где дети показали отличные праздничные номера и прочли патриотические стихи. Все участники концерта были награждены грамотами и призами.</w:t>
            </w:r>
          </w:p>
          <w:p w:rsidR="00EE01B7" w:rsidRDefault="00EE01B7" w:rsidP="00EE01B7">
            <w:pPr>
              <w:rPr>
                <w:rFonts w:ascii="Times New Roman" w:hAnsi="Times New Roman" w:cs="Times New Roman"/>
                <w:sz w:val="28"/>
                <w:szCs w:val="28"/>
              </w:rPr>
            </w:pPr>
          </w:p>
          <w:p w:rsidR="00EE01B7" w:rsidRDefault="00EE01B7" w:rsidP="00EE01B7">
            <w:pPr>
              <w:rPr>
                <w:rFonts w:ascii="Times New Roman" w:hAnsi="Times New Roman" w:cs="Times New Roman"/>
                <w:sz w:val="28"/>
                <w:szCs w:val="28"/>
              </w:rPr>
            </w:pPr>
          </w:p>
          <w:p w:rsidR="00EE01B7" w:rsidRDefault="00EE01B7" w:rsidP="00EE01B7">
            <w:pPr>
              <w:rPr>
                <w:rFonts w:ascii="Times New Roman" w:hAnsi="Times New Roman" w:cs="Times New Roman"/>
                <w:sz w:val="28"/>
                <w:szCs w:val="28"/>
              </w:rPr>
            </w:pPr>
            <w:r>
              <w:rPr>
                <w:rFonts w:ascii="Times New Roman" w:hAnsi="Times New Roman" w:cs="Times New Roman"/>
                <w:sz w:val="28"/>
                <w:szCs w:val="28"/>
              </w:rPr>
              <w:t>Целью данного мероприятия стало привлечение детей к сохранению традиций, существующих в нашей стране.</w:t>
            </w:r>
          </w:p>
          <w:p w:rsidR="00EE01B7" w:rsidRDefault="00EE01B7" w:rsidP="00EE01B7">
            <w:pPr>
              <w:rPr>
                <w:rFonts w:ascii="Times New Roman" w:hAnsi="Times New Roman" w:cs="Times New Roman"/>
                <w:sz w:val="28"/>
                <w:szCs w:val="28"/>
              </w:rPr>
            </w:pPr>
            <w:r>
              <w:rPr>
                <w:rFonts w:ascii="Times New Roman" w:hAnsi="Times New Roman" w:cs="Times New Roman"/>
                <w:sz w:val="28"/>
                <w:szCs w:val="28"/>
              </w:rPr>
              <w:t xml:space="preserve">Девочки продемонстрировали свои таланты в эрудиции, </w:t>
            </w:r>
            <w:r w:rsidR="00086B45">
              <w:rPr>
                <w:rFonts w:ascii="Times New Roman" w:hAnsi="Times New Roman" w:cs="Times New Roman"/>
                <w:sz w:val="28"/>
                <w:szCs w:val="28"/>
              </w:rPr>
              <w:lastRenderedPageBreak/>
              <w:t>смекалке, творчестве и в кулинарии. Все участницы были награждены призами и грамотами.</w:t>
            </w:r>
          </w:p>
          <w:p w:rsidR="002B7CCD" w:rsidRPr="00EE01B7" w:rsidRDefault="002B7CCD" w:rsidP="00EE01B7">
            <w:pPr>
              <w:rPr>
                <w:rFonts w:ascii="Times New Roman" w:hAnsi="Times New Roman" w:cs="Times New Roman"/>
                <w:sz w:val="28"/>
                <w:szCs w:val="28"/>
              </w:rPr>
            </w:pPr>
          </w:p>
        </w:tc>
      </w:tr>
    </w:tbl>
    <w:p w:rsidR="008D5976" w:rsidRDefault="008D5976" w:rsidP="008D5976">
      <w:pPr>
        <w:rPr>
          <w:rFonts w:ascii="Times New Roman" w:eastAsia="Times New Roman" w:hAnsi="Times New Roman" w:cs="Times New Roman"/>
          <w:b/>
          <w:bCs/>
          <w:i/>
          <w:iCs/>
          <w:color w:val="FF0000"/>
          <w:sz w:val="28"/>
          <w:szCs w:val="28"/>
          <w:bdr w:val="none" w:sz="0" w:space="0" w:color="auto" w:frame="1"/>
        </w:rPr>
      </w:pPr>
    </w:p>
    <w:p w:rsidR="002B7CCD" w:rsidRDefault="008D5976" w:rsidP="008D5976">
      <w:pPr>
        <w:rPr>
          <w:rFonts w:ascii="Times New Roman" w:eastAsia="Times New Roman" w:hAnsi="Times New Roman" w:cs="Times New Roman"/>
          <w:b/>
          <w:bCs/>
          <w:i/>
          <w:iCs/>
          <w:color w:val="FF0000"/>
          <w:sz w:val="28"/>
          <w:szCs w:val="28"/>
          <w:bdr w:val="none" w:sz="0" w:space="0" w:color="auto" w:frame="1"/>
        </w:rPr>
      </w:pPr>
      <w:r w:rsidRPr="00561046">
        <w:rPr>
          <w:rFonts w:ascii="Times New Roman" w:eastAsia="Times New Roman" w:hAnsi="Times New Roman" w:cs="Times New Roman"/>
          <w:b/>
          <w:bCs/>
          <w:i/>
          <w:iCs/>
          <w:color w:val="FF0000"/>
          <w:sz w:val="28"/>
          <w:szCs w:val="28"/>
          <w:bdr w:val="none" w:sz="0" w:space="0" w:color="auto" w:frame="1"/>
        </w:rPr>
        <w:t>Модуль</w:t>
      </w:r>
      <w:r>
        <w:rPr>
          <w:rFonts w:ascii="Times New Roman" w:eastAsia="Times New Roman" w:hAnsi="Times New Roman" w:cs="Times New Roman"/>
          <w:b/>
          <w:bCs/>
          <w:i/>
          <w:iCs/>
          <w:color w:val="FF0000"/>
          <w:sz w:val="28"/>
          <w:szCs w:val="28"/>
          <w:bdr w:val="none" w:sz="0" w:space="0" w:color="auto" w:frame="1"/>
        </w:rPr>
        <w:t xml:space="preserve">  </w:t>
      </w:r>
      <w:r w:rsidRPr="00561046">
        <w:rPr>
          <w:rFonts w:ascii="Times New Roman" w:eastAsia="Times New Roman" w:hAnsi="Times New Roman" w:cs="Times New Roman"/>
          <w:b/>
          <w:bCs/>
          <w:i/>
          <w:iCs/>
          <w:color w:val="FF0000"/>
          <w:sz w:val="28"/>
          <w:szCs w:val="28"/>
          <w:bdr w:val="none" w:sz="0" w:space="0" w:color="auto" w:frame="1"/>
        </w:rPr>
        <w:t xml:space="preserve"> «Классное руководство»</w:t>
      </w:r>
    </w:p>
    <w:p w:rsidR="00601764" w:rsidRDefault="00B41A97" w:rsidP="00601764">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Осуществляя работу с классом, педагог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r>
        <w:rPr>
          <w:rFonts w:ascii="Times New Roman" w:eastAsia="Times New Roman" w:hAnsi="Times New Roman" w:cs="Times New Roman"/>
          <w:color w:val="444455"/>
          <w:sz w:val="28"/>
          <w:szCs w:val="28"/>
        </w:rPr>
        <w:t xml:space="preserve"> </w:t>
      </w:r>
      <w:r w:rsidR="00601764">
        <w:rPr>
          <w:rFonts w:ascii="Times New Roman" w:eastAsia="Times New Roman" w:hAnsi="Times New Roman" w:cs="Times New Roman"/>
          <w:color w:val="444455"/>
          <w:sz w:val="28"/>
          <w:szCs w:val="28"/>
        </w:rPr>
        <w:t>Каждую неделю проводятся классные часы по плану классных руководителей.</w:t>
      </w:r>
    </w:p>
    <w:p w:rsidR="00601764" w:rsidRPr="00561046" w:rsidRDefault="00601764" w:rsidP="00601764">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601764">
        <w:rPr>
          <w:rFonts w:ascii="Times New Roman" w:eastAsia="Times New Roman" w:hAnsi="Times New Roman" w:cs="Times New Roman"/>
          <w:b/>
          <w:bCs/>
          <w:i/>
          <w:iCs/>
          <w:color w:val="444455"/>
          <w:sz w:val="28"/>
          <w:szCs w:val="28"/>
          <w:bdr w:val="none" w:sz="0" w:space="0" w:color="auto" w:frame="1"/>
        </w:rPr>
        <w:t xml:space="preserve"> </w:t>
      </w:r>
      <w:r w:rsidRPr="00561046">
        <w:rPr>
          <w:rFonts w:ascii="Times New Roman" w:eastAsia="Times New Roman" w:hAnsi="Times New Roman" w:cs="Times New Roman"/>
          <w:b/>
          <w:bCs/>
          <w:i/>
          <w:iCs/>
          <w:color w:val="444455"/>
          <w:sz w:val="28"/>
          <w:szCs w:val="28"/>
          <w:bdr w:val="none" w:sz="0" w:space="0" w:color="auto" w:frame="1"/>
        </w:rPr>
        <w:t>Работа с классным коллективом:</w:t>
      </w:r>
    </w:p>
    <w:p w:rsidR="00601764" w:rsidRPr="00561046" w:rsidRDefault="00601764" w:rsidP="00601764">
      <w:pPr>
        <w:numPr>
          <w:ilvl w:val="0"/>
          <w:numId w:val="7"/>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инициирование и поддержка участия класса в общешкольных ключевых делах, оказание необходимой помощи детям в их п</w:t>
      </w:r>
      <w:r>
        <w:rPr>
          <w:rFonts w:ascii="Times New Roman" w:eastAsia="Times New Roman" w:hAnsi="Times New Roman" w:cs="Times New Roman"/>
          <w:color w:val="444455"/>
          <w:sz w:val="28"/>
          <w:szCs w:val="28"/>
        </w:rPr>
        <w:t>одготовке, проведении и анализе- выполняется постоянно.</w:t>
      </w:r>
    </w:p>
    <w:p w:rsidR="00601764" w:rsidRPr="00561046" w:rsidRDefault="00601764" w:rsidP="00601764">
      <w:pPr>
        <w:numPr>
          <w:ilvl w:val="0"/>
          <w:numId w:val="8"/>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организация интересных и полезных для личностного развития ребенка совместных дел с учащимися вверенного ему класса (познавательной, трудовой,</w:t>
      </w:r>
    </w:p>
    <w:p w:rsidR="00601764" w:rsidRPr="00561046" w:rsidRDefault="00601764" w:rsidP="00601764">
      <w:pPr>
        <w:numPr>
          <w:ilvl w:val="0"/>
          <w:numId w:val="9"/>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01764" w:rsidRPr="00561046" w:rsidRDefault="00601764" w:rsidP="00601764">
      <w:pPr>
        <w:numPr>
          <w:ilvl w:val="0"/>
          <w:numId w:val="10"/>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01764" w:rsidRPr="00561046" w:rsidRDefault="00601764" w:rsidP="00601764">
      <w:pPr>
        <w:numPr>
          <w:ilvl w:val="0"/>
          <w:numId w:val="11"/>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сплочение коллектива класса через: игры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регулярные внутриклассные «огоньки» и вечера, дающие каждому школьнику возможность рефлексии собственного участия в жизни класса.</w:t>
      </w:r>
    </w:p>
    <w:p w:rsidR="00601764" w:rsidRPr="00561046" w:rsidRDefault="00601764" w:rsidP="00601764">
      <w:pPr>
        <w:numPr>
          <w:ilvl w:val="0"/>
          <w:numId w:val="12"/>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выработка совместно со школьниками законов класса, помогающих детям освоить нормы и правила общения, которым они должны следовать в школе.</w:t>
      </w:r>
    </w:p>
    <w:p w:rsidR="00601764" w:rsidRPr="00561046" w:rsidRDefault="00601764" w:rsidP="00601764">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b/>
          <w:bCs/>
          <w:i/>
          <w:iCs/>
          <w:color w:val="444455"/>
          <w:sz w:val="28"/>
          <w:szCs w:val="28"/>
          <w:bdr w:val="none" w:sz="0" w:space="0" w:color="auto" w:frame="1"/>
        </w:rPr>
        <w:lastRenderedPageBreak/>
        <w:t>Индивидуальная работа с учащимися:</w:t>
      </w:r>
    </w:p>
    <w:p w:rsidR="00601764" w:rsidRPr="00561046" w:rsidRDefault="00601764" w:rsidP="00601764">
      <w:pPr>
        <w:numPr>
          <w:ilvl w:val="0"/>
          <w:numId w:val="13"/>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601764" w:rsidRPr="00561046" w:rsidRDefault="00601764" w:rsidP="00601764">
      <w:pPr>
        <w:numPr>
          <w:ilvl w:val="0"/>
          <w:numId w:val="14"/>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01764" w:rsidRPr="00561046" w:rsidRDefault="00601764" w:rsidP="00601764">
      <w:pPr>
        <w:numPr>
          <w:ilvl w:val="0"/>
          <w:numId w:val="15"/>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01764" w:rsidRPr="00561046" w:rsidRDefault="00601764" w:rsidP="00601764">
      <w:pPr>
        <w:numPr>
          <w:ilvl w:val="0"/>
          <w:numId w:val="16"/>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601764" w:rsidRPr="00561046" w:rsidRDefault="00601764" w:rsidP="00601764">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b/>
          <w:bCs/>
          <w:i/>
          <w:iCs/>
          <w:color w:val="444455"/>
          <w:sz w:val="28"/>
          <w:szCs w:val="28"/>
          <w:bdr w:val="none" w:sz="0" w:space="0" w:color="auto" w:frame="1"/>
        </w:rPr>
        <w:t>Работа с учителями, преподающими в классе:</w:t>
      </w:r>
    </w:p>
    <w:p w:rsidR="00601764" w:rsidRPr="00561046" w:rsidRDefault="00601764" w:rsidP="00601764">
      <w:pPr>
        <w:numPr>
          <w:ilvl w:val="0"/>
          <w:numId w:val="17"/>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w:t>
      </w:r>
    </w:p>
    <w:p w:rsidR="00601764" w:rsidRPr="00561046" w:rsidRDefault="00601764" w:rsidP="00601764">
      <w:pPr>
        <w:numPr>
          <w:ilvl w:val="0"/>
          <w:numId w:val="18"/>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разрешение конфликтов между учителями и учащимися;</w:t>
      </w:r>
    </w:p>
    <w:p w:rsidR="00601764" w:rsidRPr="00561046" w:rsidRDefault="00601764" w:rsidP="00601764">
      <w:pPr>
        <w:numPr>
          <w:ilvl w:val="0"/>
          <w:numId w:val="19"/>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проведение мини-педсоветов, направленных на решение конкретных проблем класса и интеграцию воспитательных влияний на школьников;</w:t>
      </w:r>
    </w:p>
    <w:p w:rsidR="00601764" w:rsidRPr="00561046" w:rsidRDefault="00601764" w:rsidP="00601764">
      <w:pPr>
        <w:numPr>
          <w:ilvl w:val="0"/>
          <w:numId w:val="20"/>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601764" w:rsidRPr="00561046" w:rsidRDefault="00601764" w:rsidP="00601764">
      <w:pPr>
        <w:numPr>
          <w:ilvl w:val="0"/>
          <w:numId w:val="21"/>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привлечение учителей к участию в родительских собраниях класса для объединения усилий в деле обучения и воспитания детей.</w:t>
      </w:r>
    </w:p>
    <w:p w:rsidR="00601764" w:rsidRPr="00561046" w:rsidRDefault="00601764" w:rsidP="00601764">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b/>
          <w:bCs/>
          <w:i/>
          <w:iCs/>
          <w:color w:val="444455"/>
          <w:sz w:val="28"/>
          <w:szCs w:val="28"/>
          <w:bdr w:val="none" w:sz="0" w:space="0" w:color="auto" w:frame="1"/>
        </w:rPr>
        <w:t>Работа с родителями учащихся или их законными представителями:</w:t>
      </w:r>
    </w:p>
    <w:p w:rsidR="00601764" w:rsidRPr="00561046" w:rsidRDefault="00601764" w:rsidP="00601764">
      <w:pPr>
        <w:numPr>
          <w:ilvl w:val="0"/>
          <w:numId w:val="22"/>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регулярное информирование родителей о школьных успехах и проблемах их детей, о жизни класса в целом;</w:t>
      </w:r>
    </w:p>
    <w:p w:rsidR="00601764" w:rsidRPr="00561046" w:rsidRDefault="00601764" w:rsidP="00601764">
      <w:pPr>
        <w:numPr>
          <w:ilvl w:val="0"/>
          <w:numId w:val="23"/>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01764" w:rsidRPr="00561046" w:rsidRDefault="00601764" w:rsidP="00601764">
      <w:pPr>
        <w:numPr>
          <w:ilvl w:val="0"/>
          <w:numId w:val="24"/>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lastRenderedPageBreak/>
        <w:t>организация родительских собраний, происходящих в режиме обсуждения наиболее острых проблем обучения и воспитания школьников;</w:t>
      </w:r>
    </w:p>
    <w:p w:rsidR="00601764" w:rsidRPr="00561046" w:rsidRDefault="00601764" w:rsidP="00601764">
      <w:pPr>
        <w:numPr>
          <w:ilvl w:val="0"/>
          <w:numId w:val="25"/>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01764" w:rsidRPr="00561046" w:rsidRDefault="00601764" w:rsidP="00601764">
      <w:pPr>
        <w:numPr>
          <w:ilvl w:val="0"/>
          <w:numId w:val="26"/>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привлечение членов семей школьников к организации и проведению дел класса;</w:t>
      </w:r>
    </w:p>
    <w:p w:rsidR="00601764" w:rsidRPr="00561046" w:rsidRDefault="00601764" w:rsidP="00601764">
      <w:pPr>
        <w:numPr>
          <w:ilvl w:val="0"/>
          <w:numId w:val="27"/>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организация на базе класса семейных праздников, конкурсов, соревнований, направленных на сплочение семьи и школы.</w:t>
      </w:r>
    </w:p>
    <w:p w:rsidR="00601764" w:rsidRPr="00561046" w:rsidRDefault="00601764" w:rsidP="00601764">
      <w:pPr>
        <w:shd w:val="clear" w:color="auto" w:fill="FFFFFF"/>
        <w:spacing w:after="0" w:line="240" w:lineRule="auto"/>
        <w:ind w:left="240"/>
        <w:textAlignment w:val="baseline"/>
        <w:rPr>
          <w:rFonts w:ascii="Times New Roman" w:eastAsia="Times New Roman" w:hAnsi="Times New Roman" w:cs="Times New Roman"/>
          <w:color w:val="444455"/>
          <w:sz w:val="28"/>
          <w:szCs w:val="28"/>
        </w:rPr>
      </w:pPr>
    </w:p>
    <w:p w:rsidR="008D5976" w:rsidRDefault="008D5976" w:rsidP="008D5976">
      <w:pPr>
        <w:shd w:val="clear" w:color="auto" w:fill="FFFFFF"/>
        <w:spacing w:after="0" w:line="240" w:lineRule="auto"/>
        <w:jc w:val="both"/>
        <w:textAlignment w:val="baseline"/>
        <w:rPr>
          <w:rFonts w:ascii="Times New Roman" w:eastAsia="Times New Roman" w:hAnsi="Times New Roman" w:cs="Times New Roman"/>
          <w:b/>
          <w:bCs/>
          <w:i/>
          <w:iCs/>
          <w:color w:val="FF0000"/>
          <w:sz w:val="28"/>
          <w:szCs w:val="28"/>
          <w:bdr w:val="none" w:sz="0" w:space="0" w:color="auto" w:frame="1"/>
        </w:rPr>
      </w:pPr>
      <w:r>
        <w:rPr>
          <w:rFonts w:ascii="Times New Roman" w:eastAsia="Times New Roman" w:hAnsi="Times New Roman" w:cs="Times New Roman"/>
          <w:b/>
          <w:bCs/>
          <w:i/>
          <w:iCs/>
          <w:color w:val="FF0000"/>
          <w:sz w:val="28"/>
          <w:szCs w:val="28"/>
          <w:bdr w:val="none" w:sz="0" w:space="0" w:color="auto" w:frame="1"/>
        </w:rPr>
        <w:t xml:space="preserve">Модуль </w:t>
      </w:r>
      <w:r w:rsidRPr="00561046">
        <w:rPr>
          <w:rFonts w:ascii="Times New Roman" w:eastAsia="Times New Roman" w:hAnsi="Times New Roman" w:cs="Times New Roman"/>
          <w:b/>
          <w:bCs/>
          <w:i/>
          <w:iCs/>
          <w:color w:val="FF0000"/>
          <w:sz w:val="28"/>
          <w:szCs w:val="28"/>
          <w:bdr w:val="none" w:sz="0" w:space="0" w:color="auto" w:frame="1"/>
        </w:rPr>
        <w:t xml:space="preserve"> «Курсы внеурочной деятельности» </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Реализация воспитательного потенциала курсов внеурочной деятельности</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 xml:space="preserve">происходит в рамках следующих выбранных школьниками ее </w:t>
      </w:r>
      <w:r w:rsidRPr="00561046">
        <w:rPr>
          <w:rFonts w:ascii="Times New Roman" w:eastAsia="Times New Roman" w:hAnsi="Times New Roman" w:cs="Times New Roman"/>
          <w:color w:val="FF0000"/>
          <w:sz w:val="28"/>
          <w:szCs w:val="28"/>
        </w:rPr>
        <w:t>видов.</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4C46FB">
        <w:rPr>
          <w:rFonts w:ascii="Times New Roman" w:eastAsia="Times New Roman" w:hAnsi="Times New Roman" w:cs="Times New Roman"/>
          <w:b/>
          <w:i/>
          <w:iCs/>
          <w:color w:val="444455"/>
          <w:sz w:val="28"/>
          <w:szCs w:val="28"/>
          <w:u w:val="single"/>
          <w:bdr w:val="none" w:sz="0" w:space="0" w:color="auto" w:frame="1"/>
        </w:rPr>
        <w:t>-Познавательная деятельность</w:t>
      </w:r>
      <w:r w:rsidRPr="004C46FB">
        <w:rPr>
          <w:rFonts w:ascii="Times New Roman" w:eastAsia="Times New Roman" w:hAnsi="Times New Roman" w:cs="Times New Roman"/>
          <w:b/>
          <w:color w:val="444455"/>
          <w:sz w:val="28"/>
          <w:szCs w:val="28"/>
        </w:rPr>
        <w:t>.</w:t>
      </w:r>
      <w:r w:rsidRPr="00561046">
        <w:rPr>
          <w:rFonts w:ascii="Times New Roman" w:eastAsia="Times New Roman" w:hAnsi="Times New Roman" w:cs="Times New Roman"/>
          <w:color w:val="444455"/>
          <w:sz w:val="28"/>
          <w:szCs w:val="28"/>
        </w:rPr>
        <w:t xml:space="preserve"> Курсы внеурочной деятельности, направленные на передачу школьникам социально значимых знаний, развивающие их любознательность</w:t>
      </w:r>
      <w:r>
        <w:rPr>
          <w:rFonts w:ascii="Times New Roman" w:eastAsia="Times New Roman" w:hAnsi="Times New Roman" w:cs="Times New Roman"/>
          <w:color w:val="444455"/>
          <w:sz w:val="28"/>
          <w:szCs w:val="28"/>
        </w:rPr>
        <w:t xml:space="preserve"> к </w:t>
      </w:r>
      <w:r w:rsidRPr="00561046">
        <w:rPr>
          <w:rFonts w:ascii="Times New Roman" w:eastAsia="Times New Roman" w:hAnsi="Times New Roman" w:cs="Times New Roman"/>
          <w:color w:val="444455"/>
          <w:sz w:val="28"/>
          <w:szCs w:val="28"/>
        </w:rPr>
        <w:t>гуманитарным проблемам нашего общества, формирующие их гуманистическое мировоззрение и научную картину мира.</w:t>
      </w:r>
      <w:r w:rsidR="004C46FB">
        <w:rPr>
          <w:rFonts w:ascii="Times New Roman" w:eastAsia="Times New Roman" w:hAnsi="Times New Roman" w:cs="Times New Roman"/>
          <w:color w:val="444455"/>
          <w:sz w:val="28"/>
          <w:szCs w:val="28"/>
        </w:rPr>
        <w:t xml:space="preserve"> К такой деятельности относятся: « Библиотечный урок» ( Колпакова И. Т),  « Практическая экология» ( Коротнева Н. В), « </w:t>
      </w:r>
      <w:r w:rsidR="003C3D0A">
        <w:rPr>
          <w:rFonts w:ascii="Times New Roman" w:eastAsia="Times New Roman" w:hAnsi="Times New Roman" w:cs="Times New Roman"/>
          <w:color w:val="444455"/>
          <w:sz w:val="28"/>
          <w:szCs w:val="28"/>
        </w:rPr>
        <w:t>Занимате</w:t>
      </w:r>
      <w:r w:rsidR="004C46FB">
        <w:rPr>
          <w:rFonts w:ascii="Times New Roman" w:eastAsia="Times New Roman" w:hAnsi="Times New Roman" w:cs="Times New Roman"/>
          <w:color w:val="444455"/>
          <w:sz w:val="28"/>
          <w:szCs w:val="28"/>
        </w:rPr>
        <w:t>льный английский»</w:t>
      </w:r>
      <w:r w:rsidR="003C3D0A">
        <w:rPr>
          <w:rFonts w:ascii="Times New Roman" w:eastAsia="Times New Roman" w:hAnsi="Times New Roman" w:cs="Times New Roman"/>
          <w:color w:val="444455"/>
          <w:sz w:val="28"/>
          <w:szCs w:val="28"/>
        </w:rPr>
        <w:t xml:space="preserve"> (Караваева Т.И),</w:t>
      </w:r>
      <w:r w:rsidR="004C46FB">
        <w:rPr>
          <w:rFonts w:ascii="Times New Roman" w:eastAsia="Times New Roman" w:hAnsi="Times New Roman" w:cs="Times New Roman"/>
          <w:color w:val="444455"/>
          <w:sz w:val="28"/>
          <w:szCs w:val="28"/>
        </w:rPr>
        <w:t xml:space="preserve"> « Калейдоскоп наук" ( Коротнева Н. В), « Развитие психомоторики и сенс</w:t>
      </w:r>
      <w:r w:rsidR="003C3D0A">
        <w:rPr>
          <w:rFonts w:ascii="Times New Roman" w:eastAsia="Times New Roman" w:hAnsi="Times New Roman" w:cs="Times New Roman"/>
          <w:color w:val="444455"/>
          <w:sz w:val="28"/>
          <w:szCs w:val="28"/>
        </w:rPr>
        <w:t xml:space="preserve">орных процессов (Батурина Ю. В), « Проектная деятельность. География.» ( Шахович Я. С), </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4C46FB">
        <w:rPr>
          <w:rFonts w:ascii="Times New Roman" w:eastAsia="Times New Roman" w:hAnsi="Times New Roman" w:cs="Times New Roman"/>
          <w:b/>
          <w:i/>
          <w:iCs/>
          <w:color w:val="444455"/>
          <w:sz w:val="28"/>
          <w:szCs w:val="28"/>
          <w:u w:val="single"/>
          <w:bdr w:val="none" w:sz="0" w:space="0" w:color="auto" w:frame="1"/>
        </w:rPr>
        <w:t>-Художественное творчество.</w:t>
      </w:r>
      <w:r w:rsidRPr="00561046">
        <w:rPr>
          <w:rFonts w:ascii="Times New Roman" w:eastAsia="Times New Roman" w:hAnsi="Times New Roman" w:cs="Times New Roman"/>
          <w:color w:val="444455"/>
          <w:sz w:val="28"/>
          <w:szCs w:val="28"/>
        </w:rPr>
        <w:t> Курсы внеурочной деятельности, создающие благоприятные условия для 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общее духовно-нравственное развитие.</w:t>
      </w:r>
      <w:r w:rsidR="004C46FB">
        <w:rPr>
          <w:rFonts w:ascii="Times New Roman" w:eastAsia="Times New Roman" w:hAnsi="Times New Roman" w:cs="Times New Roman"/>
          <w:color w:val="444455"/>
          <w:sz w:val="28"/>
          <w:szCs w:val="28"/>
        </w:rPr>
        <w:t xml:space="preserve"> К ним относятся: </w:t>
      </w:r>
      <w:r w:rsidR="003C3D0A">
        <w:rPr>
          <w:rFonts w:ascii="Times New Roman" w:eastAsia="Times New Roman" w:hAnsi="Times New Roman" w:cs="Times New Roman"/>
          <w:color w:val="444455"/>
          <w:sz w:val="28"/>
          <w:szCs w:val="28"/>
        </w:rPr>
        <w:t>« Квиллинг» ( Никитина Л. Н.), « Веселая петелька» ( Мохирева О. А).</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i/>
          <w:iCs/>
          <w:color w:val="444455"/>
          <w:sz w:val="28"/>
          <w:szCs w:val="28"/>
          <w:u w:val="single"/>
          <w:bdr w:val="none" w:sz="0" w:space="0" w:color="auto" w:frame="1"/>
        </w:rPr>
        <w:t>-Туристско-краеведческая деятельность</w:t>
      </w:r>
      <w:r w:rsidRPr="00561046">
        <w:rPr>
          <w:rFonts w:ascii="Times New Roman" w:eastAsia="Times New Roman" w:hAnsi="Times New Roman" w:cs="Times New Roman"/>
          <w:color w:val="444455"/>
          <w:sz w:val="28"/>
          <w:szCs w:val="28"/>
        </w:rPr>
        <w:t>. Курсы внеурочной деятельности, направленные 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w:t>
      </w:r>
      <w:r w:rsidR="003C3D0A">
        <w:rPr>
          <w:rFonts w:ascii="Times New Roman" w:eastAsia="Times New Roman" w:hAnsi="Times New Roman" w:cs="Times New Roman"/>
          <w:color w:val="444455"/>
          <w:sz w:val="28"/>
          <w:szCs w:val="28"/>
        </w:rPr>
        <w:t>авыков самообслуживающего труда  -  « Моя малая Родина» (Зарипова Н. В.)</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i/>
          <w:iCs/>
          <w:color w:val="444455"/>
          <w:sz w:val="28"/>
          <w:szCs w:val="28"/>
          <w:u w:val="single"/>
          <w:bdr w:val="none" w:sz="0" w:space="0" w:color="auto" w:frame="1"/>
        </w:rPr>
        <w:t>-Спортивно-оздоровительная деятельность</w:t>
      </w:r>
      <w:r w:rsidRPr="00561046">
        <w:rPr>
          <w:rFonts w:ascii="Times New Roman" w:eastAsia="Times New Roman" w:hAnsi="Times New Roman" w:cs="Times New Roman"/>
          <w:color w:val="444455"/>
          <w:sz w:val="28"/>
          <w:szCs w:val="28"/>
        </w:rPr>
        <w:t>. Курсы внеурочной деятельности, направленные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w:t>
      </w:r>
      <w:r w:rsidR="003C3D0A">
        <w:rPr>
          <w:rFonts w:ascii="Times New Roman" w:eastAsia="Times New Roman" w:hAnsi="Times New Roman" w:cs="Times New Roman"/>
          <w:color w:val="444455"/>
          <w:sz w:val="28"/>
          <w:szCs w:val="28"/>
        </w:rPr>
        <w:t xml:space="preserve"> Курсы:</w:t>
      </w:r>
      <w:r w:rsidR="003C3D0A" w:rsidRPr="003C3D0A">
        <w:rPr>
          <w:rFonts w:ascii="Times New Roman" w:eastAsia="Times New Roman" w:hAnsi="Times New Roman" w:cs="Times New Roman"/>
          <w:color w:val="444455"/>
          <w:sz w:val="28"/>
          <w:szCs w:val="28"/>
        </w:rPr>
        <w:t xml:space="preserve"> </w:t>
      </w:r>
      <w:r w:rsidR="003C3D0A">
        <w:rPr>
          <w:rFonts w:ascii="Times New Roman" w:eastAsia="Times New Roman" w:hAnsi="Times New Roman" w:cs="Times New Roman"/>
          <w:color w:val="444455"/>
          <w:sz w:val="28"/>
          <w:szCs w:val="28"/>
        </w:rPr>
        <w:t>«Ритмика» (Старикова И. В.), « Плавание» ( Добрынин И. В.), « Лечебно-физическая культура» (Старикова И. В.)</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i/>
          <w:iCs/>
          <w:color w:val="444455"/>
          <w:sz w:val="28"/>
          <w:szCs w:val="28"/>
          <w:u w:val="single"/>
          <w:bdr w:val="none" w:sz="0" w:space="0" w:color="auto" w:frame="1"/>
        </w:rPr>
        <w:t>-Трудовая деятельность.</w:t>
      </w:r>
      <w:r w:rsidRPr="00561046">
        <w:rPr>
          <w:rFonts w:ascii="Times New Roman" w:eastAsia="Times New Roman" w:hAnsi="Times New Roman" w:cs="Times New Roman"/>
          <w:color w:val="444455"/>
          <w:sz w:val="28"/>
          <w:szCs w:val="28"/>
        </w:rPr>
        <w:t> Курсы внеурочной деятельности, направленные на развитие творческих способностей школьников, воспитание у них трудолюбия и уважительного отношения к физическому труду.</w:t>
      </w:r>
      <w:r w:rsidR="003C3D0A">
        <w:rPr>
          <w:rFonts w:ascii="Times New Roman" w:eastAsia="Times New Roman" w:hAnsi="Times New Roman" w:cs="Times New Roman"/>
          <w:color w:val="444455"/>
          <w:sz w:val="28"/>
          <w:szCs w:val="28"/>
        </w:rPr>
        <w:t xml:space="preserve"> « Резьба по </w:t>
      </w:r>
      <w:r w:rsidR="003C3D0A">
        <w:rPr>
          <w:rFonts w:ascii="Times New Roman" w:eastAsia="Times New Roman" w:hAnsi="Times New Roman" w:cs="Times New Roman"/>
          <w:color w:val="444455"/>
          <w:sz w:val="28"/>
          <w:szCs w:val="28"/>
        </w:rPr>
        <w:lastRenderedPageBreak/>
        <w:t>дереву» ( Калачнюк А.Г), « Проектная деятельность. Техноло</w:t>
      </w:r>
      <w:r w:rsidR="00C45906">
        <w:rPr>
          <w:rFonts w:ascii="Times New Roman" w:eastAsia="Times New Roman" w:hAnsi="Times New Roman" w:cs="Times New Roman"/>
          <w:color w:val="444455"/>
          <w:sz w:val="28"/>
          <w:szCs w:val="28"/>
        </w:rPr>
        <w:t>г</w:t>
      </w:r>
      <w:r w:rsidR="003C3D0A">
        <w:rPr>
          <w:rFonts w:ascii="Times New Roman" w:eastAsia="Times New Roman" w:hAnsi="Times New Roman" w:cs="Times New Roman"/>
          <w:color w:val="444455"/>
          <w:sz w:val="28"/>
          <w:szCs w:val="28"/>
        </w:rPr>
        <w:t>ия.» ( Демина О. Г)</w:t>
      </w:r>
    </w:p>
    <w:p w:rsidR="00B41A97" w:rsidRPr="00561046" w:rsidRDefault="00B41A97" w:rsidP="00B41A97">
      <w:p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i/>
          <w:iCs/>
          <w:color w:val="444455"/>
          <w:sz w:val="28"/>
          <w:szCs w:val="28"/>
          <w:u w:val="single"/>
          <w:bdr w:val="none" w:sz="0" w:space="0" w:color="auto" w:frame="1"/>
        </w:rPr>
        <w:t>-Игровая деятельность</w:t>
      </w:r>
      <w:r w:rsidRPr="00561046">
        <w:rPr>
          <w:rFonts w:ascii="Times New Roman" w:eastAsia="Times New Roman" w:hAnsi="Times New Roman" w:cs="Times New Roman"/>
          <w:color w:val="444455"/>
          <w:sz w:val="28"/>
          <w:szCs w:val="28"/>
        </w:rPr>
        <w:t>. Курсы внеурочной деятельности, направленные 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r w:rsidR="00C45906">
        <w:rPr>
          <w:rFonts w:ascii="Times New Roman" w:eastAsia="Times New Roman" w:hAnsi="Times New Roman" w:cs="Times New Roman"/>
          <w:color w:val="444455"/>
          <w:sz w:val="28"/>
          <w:szCs w:val="28"/>
        </w:rPr>
        <w:t xml:space="preserve"> « Лего-конструирование»  (Брюхова А. А), « Добрая сказка» ( Каримова Н. В.)</w:t>
      </w:r>
    </w:p>
    <w:p w:rsidR="00B41A97" w:rsidRDefault="00B41A97" w:rsidP="008D5976">
      <w:pPr>
        <w:shd w:val="clear" w:color="auto" w:fill="FFFFFF"/>
        <w:spacing w:after="0" w:line="240" w:lineRule="auto"/>
        <w:jc w:val="both"/>
        <w:textAlignment w:val="baseline"/>
        <w:rPr>
          <w:rFonts w:ascii="Times New Roman" w:eastAsia="Times New Roman" w:hAnsi="Times New Roman" w:cs="Times New Roman"/>
          <w:b/>
          <w:bCs/>
          <w:i/>
          <w:iCs/>
          <w:color w:val="FF0000"/>
          <w:sz w:val="28"/>
          <w:szCs w:val="28"/>
          <w:bdr w:val="none" w:sz="0" w:space="0" w:color="auto" w:frame="1"/>
        </w:rPr>
      </w:pPr>
    </w:p>
    <w:p w:rsidR="008D5976" w:rsidRPr="00561046" w:rsidRDefault="008D5976" w:rsidP="008D5976">
      <w:pPr>
        <w:shd w:val="clear" w:color="auto" w:fill="FFFFFF"/>
        <w:spacing w:after="0" w:line="240" w:lineRule="auto"/>
        <w:jc w:val="both"/>
        <w:textAlignment w:val="baseline"/>
        <w:rPr>
          <w:rFonts w:ascii="Times New Roman" w:eastAsia="Times New Roman" w:hAnsi="Times New Roman" w:cs="Times New Roman"/>
          <w:color w:val="FF0000"/>
          <w:sz w:val="28"/>
          <w:szCs w:val="28"/>
        </w:rPr>
      </w:pPr>
      <w:r>
        <w:rPr>
          <w:rFonts w:ascii="Times New Roman" w:eastAsia="Times New Roman" w:hAnsi="Times New Roman" w:cs="Times New Roman"/>
          <w:b/>
          <w:bCs/>
          <w:i/>
          <w:iCs/>
          <w:color w:val="FF0000"/>
          <w:sz w:val="28"/>
          <w:szCs w:val="28"/>
          <w:bdr w:val="none" w:sz="0" w:space="0" w:color="auto" w:frame="1"/>
        </w:rPr>
        <w:t xml:space="preserve"> </w:t>
      </w:r>
    </w:p>
    <w:p w:rsidR="008D5976" w:rsidRDefault="008D5976" w:rsidP="008D5976">
      <w:pPr>
        <w:shd w:val="clear" w:color="auto" w:fill="FFFFFF"/>
        <w:spacing w:after="0" w:line="240" w:lineRule="auto"/>
        <w:jc w:val="both"/>
        <w:textAlignment w:val="baseline"/>
        <w:rPr>
          <w:rFonts w:ascii="Times New Roman" w:eastAsia="Times New Roman" w:hAnsi="Times New Roman" w:cs="Times New Roman"/>
          <w:b/>
          <w:bCs/>
          <w:i/>
          <w:iCs/>
          <w:color w:val="FF0000"/>
          <w:sz w:val="28"/>
          <w:szCs w:val="28"/>
          <w:bdr w:val="none" w:sz="0" w:space="0" w:color="auto" w:frame="1"/>
        </w:rPr>
      </w:pPr>
      <w:r w:rsidRPr="008D5976">
        <w:rPr>
          <w:rFonts w:ascii="Times New Roman" w:eastAsia="Times New Roman" w:hAnsi="Times New Roman" w:cs="Times New Roman"/>
          <w:b/>
          <w:bCs/>
          <w:i/>
          <w:iCs/>
          <w:color w:val="FF0000"/>
          <w:sz w:val="28"/>
          <w:szCs w:val="28"/>
          <w:bdr w:val="none" w:sz="0" w:space="0" w:color="auto" w:frame="1"/>
        </w:rPr>
        <w:t>Модуль «Экскурсии, экспедиции, походы»</w:t>
      </w:r>
    </w:p>
    <w:p w:rsidR="00C45906" w:rsidRPr="00561046" w:rsidRDefault="00C45906" w:rsidP="00C45906">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C45906" w:rsidRPr="00561046" w:rsidRDefault="00C45906" w:rsidP="00C45906">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 Эти воспитательные возможности реализуются в рамках следующих видов и форм деятельности:</w:t>
      </w:r>
    </w:p>
    <w:p w:rsidR="00C45906" w:rsidRPr="00561046" w:rsidRDefault="00C45906" w:rsidP="00C45906">
      <w:pPr>
        <w:numPr>
          <w:ilvl w:val="0"/>
          <w:numId w:val="6"/>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«корреспондентов»,«оформителей»);</w:t>
      </w:r>
      <w:r>
        <w:rPr>
          <w:rFonts w:ascii="Times New Roman" w:eastAsia="Times New Roman" w:hAnsi="Times New Roman" w:cs="Times New Roman"/>
          <w:color w:val="444455"/>
          <w:sz w:val="28"/>
          <w:szCs w:val="28"/>
        </w:rPr>
        <w:t xml:space="preserve"> посещение классных часов в музее, в городской библиотеке, ответственный Кочеткова М. В- акция « Блокадный хлеб»,</w:t>
      </w:r>
      <w:r w:rsidR="003766FE">
        <w:rPr>
          <w:rFonts w:ascii="Times New Roman" w:eastAsia="Times New Roman" w:hAnsi="Times New Roman" w:cs="Times New Roman"/>
          <w:color w:val="444455"/>
          <w:sz w:val="28"/>
          <w:szCs w:val="28"/>
        </w:rPr>
        <w:t xml:space="preserve"> библиотечный урок « Проблемы подростков», возложение цветов на аллее погибших воинов в Афганистане, ответственный Гуменюк Н. В.</w:t>
      </w:r>
      <w:r w:rsidR="00B17388">
        <w:rPr>
          <w:rFonts w:ascii="Times New Roman" w:eastAsia="Times New Roman" w:hAnsi="Times New Roman" w:cs="Times New Roman"/>
          <w:color w:val="444455"/>
          <w:sz w:val="28"/>
          <w:szCs w:val="28"/>
        </w:rPr>
        <w:t xml:space="preserve"> Экскурсия « История освоения космоса» в техническом центре г. Челябинск ( Кочеткова М. В.)</w:t>
      </w:r>
    </w:p>
    <w:p w:rsidR="00C45906" w:rsidRPr="00561046" w:rsidRDefault="00C45906" w:rsidP="00C45906">
      <w:pPr>
        <w:numPr>
          <w:ilvl w:val="0"/>
          <w:numId w:val="6"/>
        </w:numPr>
        <w:shd w:val="clear" w:color="auto" w:fill="FFFFFF"/>
        <w:spacing w:after="0" w:line="240" w:lineRule="auto"/>
        <w:ind w:left="240"/>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поэтов и писателей, произошедших здесь исторических событий, имеющихся здесь природных и историко-культурных ландшафтов, флоры и фауны;</w:t>
      </w:r>
      <w:r w:rsidR="003766FE">
        <w:rPr>
          <w:rFonts w:ascii="Times New Roman" w:eastAsia="Times New Roman" w:hAnsi="Times New Roman" w:cs="Times New Roman"/>
          <w:color w:val="444455"/>
          <w:sz w:val="28"/>
          <w:szCs w:val="28"/>
        </w:rPr>
        <w:t xml:space="preserve"> посещение различных мастер-классов- « Валяние из шерсти» ( Кочеткова М. В.),посещение выставок « Культурные выходные» ( Дрегер, Е.Н, Зарипова Н. В., Коротнева Н. В), « Выставка татарского искусства»(</w:t>
      </w:r>
      <w:r w:rsidR="003766FE" w:rsidRPr="003766FE">
        <w:rPr>
          <w:rFonts w:ascii="Times New Roman" w:eastAsia="Times New Roman" w:hAnsi="Times New Roman" w:cs="Times New Roman"/>
          <w:color w:val="444455"/>
          <w:sz w:val="28"/>
          <w:szCs w:val="28"/>
        </w:rPr>
        <w:t xml:space="preserve"> </w:t>
      </w:r>
      <w:r w:rsidR="003766FE">
        <w:rPr>
          <w:rFonts w:ascii="Times New Roman" w:eastAsia="Times New Roman" w:hAnsi="Times New Roman" w:cs="Times New Roman"/>
          <w:color w:val="444455"/>
          <w:sz w:val="28"/>
          <w:szCs w:val="28"/>
        </w:rPr>
        <w:t>Зарипова Н. В., Коротнева Н. В</w:t>
      </w:r>
      <w:r w:rsidR="00B17388">
        <w:rPr>
          <w:rFonts w:ascii="Times New Roman" w:eastAsia="Times New Roman" w:hAnsi="Times New Roman" w:cs="Times New Roman"/>
          <w:color w:val="444455"/>
          <w:sz w:val="28"/>
          <w:szCs w:val="28"/>
        </w:rPr>
        <w:t>)</w:t>
      </w:r>
    </w:p>
    <w:p w:rsidR="00C45906" w:rsidRDefault="00C45906" w:rsidP="00C45906">
      <w:pPr>
        <w:pStyle w:val="a3"/>
        <w:numPr>
          <w:ilvl w:val="0"/>
          <w:numId w:val="6"/>
        </w:numPr>
        <w:shd w:val="clear" w:color="auto" w:fill="FFFFFF"/>
        <w:spacing w:after="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lastRenderedPageBreak/>
        <w:t>турслет с участием команд, сформированных из педагогов, детей и родителей школьников, включающий в себя, например: соревнование по технике пешеходного туризма, соревнование по спортивному ориентированию, конкурс на лучшую топографическую съемку местности, конкурс знатоков лекарственных растений, конкурс туристской кухни, конкурс туристской песни, конкурс благоустройства командных биваков, комбинированную эстафету;</w:t>
      </w:r>
    </w:p>
    <w:p w:rsidR="003766FE" w:rsidRPr="003766FE" w:rsidRDefault="003766FE" w:rsidP="003766FE">
      <w:pPr>
        <w:shd w:val="clear" w:color="auto" w:fill="FFFFFF"/>
        <w:spacing w:after="0" w:line="240" w:lineRule="auto"/>
        <w:ind w:left="360"/>
        <w:jc w:val="both"/>
        <w:textAlignment w:val="baseline"/>
        <w:rPr>
          <w:rFonts w:ascii="Times New Roman" w:eastAsia="Times New Roman" w:hAnsi="Times New Roman" w:cs="Times New Roman"/>
          <w:color w:val="444455"/>
          <w:sz w:val="28"/>
          <w:szCs w:val="28"/>
        </w:rPr>
      </w:pPr>
      <w:r>
        <w:rPr>
          <w:rFonts w:ascii="Times New Roman" w:eastAsia="Times New Roman" w:hAnsi="Times New Roman" w:cs="Times New Roman"/>
          <w:color w:val="444455"/>
          <w:sz w:val="28"/>
          <w:szCs w:val="28"/>
        </w:rPr>
        <w:t>Участие в во всероссийской акции Лыжня России», ответственный Миникеев С. К.,  Куликова Н. И, Трофимова К. М.</w:t>
      </w:r>
    </w:p>
    <w:p w:rsidR="00C45906" w:rsidRDefault="00C45906" w:rsidP="008D5976">
      <w:pPr>
        <w:shd w:val="clear" w:color="auto" w:fill="FFFFFF"/>
        <w:spacing w:after="0" w:line="240" w:lineRule="auto"/>
        <w:jc w:val="both"/>
        <w:textAlignment w:val="baseline"/>
        <w:rPr>
          <w:rFonts w:ascii="Times New Roman" w:eastAsia="Times New Roman" w:hAnsi="Times New Roman" w:cs="Times New Roman"/>
          <w:b/>
          <w:bCs/>
          <w:i/>
          <w:iCs/>
          <w:color w:val="FF0000"/>
          <w:sz w:val="28"/>
          <w:szCs w:val="28"/>
          <w:bdr w:val="none" w:sz="0" w:space="0" w:color="auto" w:frame="1"/>
        </w:rPr>
      </w:pPr>
    </w:p>
    <w:p w:rsidR="005C0621" w:rsidRPr="008D5976" w:rsidRDefault="005C0621" w:rsidP="008D5976">
      <w:pPr>
        <w:shd w:val="clear" w:color="auto" w:fill="FFFFFF"/>
        <w:spacing w:after="0" w:line="240" w:lineRule="auto"/>
        <w:jc w:val="both"/>
        <w:textAlignment w:val="baseline"/>
        <w:rPr>
          <w:rFonts w:ascii="Times New Roman" w:eastAsia="Times New Roman" w:hAnsi="Times New Roman" w:cs="Times New Roman"/>
          <w:color w:val="FF0000"/>
          <w:sz w:val="28"/>
          <w:szCs w:val="28"/>
        </w:rPr>
      </w:pPr>
    </w:p>
    <w:p w:rsidR="005C0621" w:rsidRPr="005C0621" w:rsidRDefault="005C0621" w:rsidP="005C0621">
      <w:pPr>
        <w:shd w:val="clear" w:color="auto" w:fill="FFFFFF"/>
        <w:spacing w:after="0" w:line="240" w:lineRule="auto"/>
        <w:jc w:val="both"/>
        <w:textAlignment w:val="baseline"/>
        <w:rPr>
          <w:rFonts w:ascii="Times New Roman" w:eastAsia="Times New Roman" w:hAnsi="Times New Roman" w:cs="Times New Roman"/>
          <w:color w:val="FF0000"/>
          <w:sz w:val="28"/>
          <w:szCs w:val="28"/>
        </w:rPr>
      </w:pPr>
      <w:r w:rsidRPr="005C0621">
        <w:rPr>
          <w:rFonts w:ascii="Times New Roman" w:eastAsia="Times New Roman" w:hAnsi="Times New Roman" w:cs="Times New Roman"/>
          <w:b/>
          <w:bCs/>
          <w:i/>
          <w:iCs/>
          <w:color w:val="FF0000"/>
          <w:sz w:val="28"/>
          <w:szCs w:val="28"/>
          <w:bdr w:val="none" w:sz="0" w:space="0" w:color="auto" w:frame="1"/>
        </w:rPr>
        <w:t>Модуль «Работа с родителями»</w:t>
      </w:r>
    </w:p>
    <w:p w:rsidR="00B17388" w:rsidRPr="00561046"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 xml:space="preserve">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w:t>
      </w:r>
      <w:r w:rsidRPr="00561046">
        <w:rPr>
          <w:rFonts w:ascii="Times New Roman" w:eastAsia="Times New Roman" w:hAnsi="Times New Roman" w:cs="Times New Roman"/>
          <w:b/>
          <w:color w:val="444455"/>
          <w:sz w:val="28"/>
          <w:szCs w:val="28"/>
        </w:rPr>
        <w:t>следующих видов и форм</w:t>
      </w:r>
      <w:r w:rsidRPr="00561046">
        <w:rPr>
          <w:rFonts w:ascii="Times New Roman" w:eastAsia="Times New Roman" w:hAnsi="Times New Roman" w:cs="Times New Roman"/>
          <w:color w:val="444455"/>
          <w:sz w:val="28"/>
          <w:szCs w:val="28"/>
        </w:rPr>
        <w:t>:</w:t>
      </w:r>
    </w:p>
    <w:p w:rsidR="00B17388" w:rsidRPr="00561046" w:rsidRDefault="00B17388" w:rsidP="00B17388">
      <w:pPr>
        <w:shd w:val="clear" w:color="auto" w:fill="FFFFFF"/>
        <w:spacing w:after="0" w:line="240" w:lineRule="auto"/>
        <w:jc w:val="both"/>
        <w:textAlignment w:val="baseline"/>
        <w:rPr>
          <w:rFonts w:ascii="Times New Roman" w:eastAsia="Times New Roman" w:hAnsi="Times New Roman" w:cs="Times New Roman"/>
          <w:b/>
          <w:color w:val="444455"/>
          <w:sz w:val="28"/>
          <w:szCs w:val="28"/>
        </w:rPr>
      </w:pPr>
      <w:r w:rsidRPr="00561046">
        <w:rPr>
          <w:rFonts w:ascii="Times New Roman" w:eastAsia="Times New Roman" w:hAnsi="Times New Roman" w:cs="Times New Roman"/>
          <w:b/>
          <w:i/>
          <w:iCs/>
          <w:color w:val="444455"/>
          <w:sz w:val="28"/>
          <w:szCs w:val="28"/>
          <w:u w:val="single"/>
          <w:bdr w:val="none" w:sz="0" w:space="0" w:color="auto" w:frame="1"/>
        </w:rPr>
        <w:t>На групповом уровне:</w:t>
      </w:r>
    </w:p>
    <w:p w:rsidR="00B17388" w:rsidRPr="00561046"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социальные сети и чаты, в которых обсуждаются интересующие родителей вопросы, а также осуществляются виртуальные консультации психологов и педагогов.</w:t>
      </w:r>
      <w:r w:rsidR="00601764">
        <w:rPr>
          <w:rFonts w:ascii="Times New Roman" w:eastAsia="Times New Roman" w:hAnsi="Times New Roman" w:cs="Times New Roman"/>
          <w:color w:val="444455"/>
          <w:sz w:val="28"/>
          <w:szCs w:val="28"/>
        </w:rPr>
        <w:t xml:space="preserve"> В каждом классе существуют родительские чаты в социальных сетях.</w:t>
      </w:r>
    </w:p>
    <w:p w:rsidR="00B17388" w:rsidRPr="00561046" w:rsidRDefault="00B17388" w:rsidP="00B17388">
      <w:pPr>
        <w:shd w:val="clear" w:color="auto" w:fill="FFFFFF"/>
        <w:spacing w:after="0" w:line="240" w:lineRule="auto"/>
        <w:jc w:val="both"/>
        <w:textAlignment w:val="baseline"/>
        <w:rPr>
          <w:rFonts w:ascii="Times New Roman" w:eastAsia="Times New Roman" w:hAnsi="Times New Roman" w:cs="Times New Roman"/>
          <w:b/>
          <w:color w:val="444455"/>
          <w:sz w:val="28"/>
          <w:szCs w:val="28"/>
        </w:rPr>
      </w:pPr>
      <w:r w:rsidRPr="00561046">
        <w:rPr>
          <w:rFonts w:ascii="Times New Roman" w:eastAsia="Times New Roman" w:hAnsi="Times New Roman" w:cs="Times New Roman"/>
          <w:b/>
          <w:i/>
          <w:iCs/>
          <w:color w:val="444455"/>
          <w:sz w:val="28"/>
          <w:szCs w:val="28"/>
          <w:u w:val="single"/>
          <w:bdr w:val="none" w:sz="0" w:space="0" w:color="auto" w:frame="1"/>
        </w:rPr>
        <w:t>На индивидуальном уровне:</w:t>
      </w:r>
    </w:p>
    <w:p w:rsidR="00B17388" w:rsidRPr="00561046"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работа специалистов по запросу родителей для решения острых конфликтных ситуаций;</w:t>
      </w:r>
      <w:r w:rsidR="00601764">
        <w:rPr>
          <w:rFonts w:ascii="Times New Roman" w:eastAsia="Times New Roman" w:hAnsi="Times New Roman" w:cs="Times New Roman"/>
          <w:color w:val="444455"/>
          <w:sz w:val="28"/>
          <w:szCs w:val="28"/>
        </w:rPr>
        <w:t xml:space="preserve"> каждую четверть администрация  школы организует « Совет профилактики», где обсуждаются причины поведения, неуспеваемости обучающихся в присутствии родителей или законных представителей.</w:t>
      </w:r>
    </w:p>
    <w:p w:rsidR="00B17388" w:rsidRPr="00561046"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помощь   со   стороны   родителей   в   подготовке   и   проведении</w:t>
      </w:r>
    </w:p>
    <w:p w:rsidR="00B17388" w:rsidRPr="00561046"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общешкольных и внутриклассных мероприятий воспитательной направленности;</w:t>
      </w:r>
    </w:p>
    <w:p w:rsidR="00B17388"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sidRPr="00561046">
        <w:rPr>
          <w:rFonts w:ascii="Times New Roman" w:eastAsia="Times New Roman" w:hAnsi="Times New Roman" w:cs="Times New Roman"/>
          <w:color w:val="444455"/>
          <w:sz w:val="28"/>
          <w:szCs w:val="28"/>
        </w:rPr>
        <w:t>индивидуальное консультирование c целью координации воспитательных усилий педагогов и родителей.</w:t>
      </w:r>
    </w:p>
    <w:p w:rsidR="00601764" w:rsidRPr="00561046" w:rsidRDefault="00601764"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r>
        <w:rPr>
          <w:rFonts w:ascii="Times New Roman" w:eastAsia="Times New Roman" w:hAnsi="Times New Roman" w:cs="Times New Roman"/>
          <w:color w:val="444455"/>
          <w:sz w:val="28"/>
          <w:szCs w:val="28"/>
        </w:rPr>
        <w:t>Активная работа психологической службы школы:</w:t>
      </w:r>
      <w:r w:rsidR="00957219">
        <w:rPr>
          <w:rFonts w:ascii="Times New Roman" w:eastAsia="Times New Roman" w:hAnsi="Times New Roman" w:cs="Times New Roman"/>
          <w:color w:val="444455"/>
          <w:sz w:val="28"/>
          <w:szCs w:val="28"/>
        </w:rPr>
        <w:t xml:space="preserve">  Колпаковой И. Т, Нероновой Т. Н., Шумковой Ю. В, социального педагога Кемм О. П.</w:t>
      </w:r>
    </w:p>
    <w:p w:rsidR="00B17388" w:rsidRDefault="00B17388" w:rsidP="00B17388">
      <w:pPr>
        <w:shd w:val="clear" w:color="auto" w:fill="FFFFFF"/>
        <w:spacing w:before="120" w:after="120" w:line="240" w:lineRule="auto"/>
        <w:jc w:val="both"/>
        <w:textAlignment w:val="baseline"/>
        <w:rPr>
          <w:rFonts w:ascii="Times New Roman" w:eastAsia="Times New Roman" w:hAnsi="Times New Roman" w:cs="Times New Roman"/>
          <w:color w:val="444455"/>
          <w:sz w:val="28"/>
          <w:szCs w:val="28"/>
        </w:rPr>
      </w:pPr>
    </w:p>
    <w:p w:rsidR="00086B45" w:rsidRPr="008D5976" w:rsidRDefault="00086B45" w:rsidP="008D5976"/>
    <w:sectPr w:rsidR="00086B45" w:rsidRPr="008D5976" w:rsidSect="00B52E3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B5E88"/>
    <w:multiLevelType w:val="multilevel"/>
    <w:tmpl w:val="9538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C04077"/>
    <w:multiLevelType w:val="multilevel"/>
    <w:tmpl w:val="9E54A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7CBE"/>
    <w:multiLevelType w:val="multilevel"/>
    <w:tmpl w:val="8BF6C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964F3A"/>
    <w:multiLevelType w:val="multilevel"/>
    <w:tmpl w:val="45FAE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F5BE8"/>
    <w:multiLevelType w:val="multilevel"/>
    <w:tmpl w:val="24A8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921F71"/>
    <w:multiLevelType w:val="multilevel"/>
    <w:tmpl w:val="CA861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9B1D5E"/>
    <w:multiLevelType w:val="multilevel"/>
    <w:tmpl w:val="9D18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B408FE"/>
    <w:multiLevelType w:val="multilevel"/>
    <w:tmpl w:val="6B26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920BD"/>
    <w:multiLevelType w:val="multilevel"/>
    <w:tmpl w:val="776CF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3364E"/>
    <w:multiLevelType w:val="multilevel"/>
    <w:tmpl w:val="08527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D55888"/>
    <w:multiLevelType w:val="multilevel"/>
    <w:tmpl w:val="F20C73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ED36EF"/>
    <w:multiLevelType w:val="multilevel"/>
    <w:tmpl w:val="4A88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A40CD"/>
    <w:multiLevelType w:val="multilevel"/>
    <w:tmpl w:val="4FC6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3E14CC0"/>
    <w:multiLevelType w:val="multilevel"/>
    <w:tmpl w:val="71762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B984A1A"/>
    <w:multiLevelType w:val="multilevel"/>
    <w:tmpl w:val="F2149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2194AFB"/>
    <w:multiLevelType w:val="multilevel"/>
    <w:tmpl w:val="A4585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264096C"/>
    <w:multiLevelType w:val="multilevel"/>
    <w:tmpl w:val="2D4AB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8253AF6"/>
    <w:multiLevelType w:val="multilevel"/>
    <w:tmpl w:val="6EF41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B046395"/>
    <w:multiLevelType w:val="multilevel"/>
    <w:tmpl w:val="0B9CA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C69773B"/>
    <w:multiLevelType w:val="multilevel"/>
    <w:tmpl w:val="C656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250576"/>
    <w:multiLevelType w:val="multilevel"/>
    <w:tmpl w:val="53BE1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DC6B24"/>
    <w:multiLevelType w:val="multilevel"/>
    <w:tmpl w:val="0EB4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DE3AFC"/>
    <w:multiLevelType w:val="multilevel"/>
    <w:tmpl w:val="1BBE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EA877A7"/>
    <w:multiLevelType w:val="multilevel"/>
    <w:tmpl w:val="15B4F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05652A6"/>
    <w:multiLevelType w:val="multilevel"/>
    <w:tmpl w:val="F4A87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8162FC"/>
    <w:multiLevelType w:val="multilevel"/>
    <w:tmpl w:val="2FDA2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EC51D88"/>
    <w:multiLevelType w:val="multilevel"/>
    <w:tmpl w:val="64AA6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14"/>
  </w:num>
  <w:num w:numId="3">
    <w:abstractNumId w:val="16"/>
  </w:num>
  <w:num w:numId="4">
    <w:abstractNumId w:val="10"/>
  </w:num>
  <w:num w:numId="5">
    <w:abstractNumId w:val="24"/>
  </w:num>
  <w:num w:numId="6">
    <w:abstractNumId w:val="0"/>
  </w:num>
  <w:num w:numId="7">
    <w:abstractNumId w:val="2"/>
  </w:num>
  <w:num w:numId="8">
    <w:abstractNumId w:val="6"/>
  </w:num>
  <w:num w:numId="9">
    <w:abstractNumId w:val="26"/>
  </w:num>
  <w:num w:numId="10">
    <w:abstractNumId w:val="7"/>
  </w:num>
  <w:num w:numId="11">
    <w:abstractNumId w:val="18"/>
  </w:num>
  <w:num w:numId="12">
    <w:abstractNumId w:val="13"/>
  </w:num>
  <w:num w:numId="13">
    <w:abstractNumId w:val="9"/>
  </w:num>
  <w:num w:numId="14">
    <w:abstractNumId w:val="12"/>
  </w:num>
  <w:num w:numId="15">
    <w:abstractNumId w:val="21"/>
  </w:num>
  <w:num w:numId="16">
    <w:abstractNumId w:val="5"/>
  </w:num>
  <w:num w:numId="17">
    <w:abstractNumId w:val="4"/>
  </w:num>
  <w:num w:numId="18">
    <w:abstractNumId w:val="23"/>
  </w:num>
  <w:num w:numId="19">
    <w:abstractNumId w:val="8"/>
  </w:num>
  <w:num w:numId="20">
    <w:abstractNumId w:val="19"/>
  </w:num>
  <w:num w:numId="21">
    <w:abstractNumId w:val="20"/>
  </w:num>
  <w:num w:numId="22">
    <w:abstractNumId w:val="1"/>
  </w:num>
  <w:num w:numId="23">
    <w:abstractNumId w:val="15"/>
  </w:num>
  <w:num w:numId="24">
    <w:abstractNumId w:val="17"/>
  </w:num>
  <w:num w:numId="25">
    <w:abstractNumId w:val="11"/>
  </w:num>
  <w:num w:numId="26">
    <w:abstractNumId w:val="3"/>
  </w:num>
  <w:num w:numId="2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425F0"/>
    <w:rsid w:val="000425F0"/>
    <w:rsid w:val="00086B45"/>
    <w:rsid w:val="002B7CCD"/>
    <w:rsid w:val="003766FE"/>
    <w:rsid w:val="003C3D0A"/>
    <w:rsid w:val="004C46FB"/>
    <w:rsid w:val="005C0621"/>
    <w:rsid w:val="00601764"/>
    <w:rsid w:val="008747CC"/>
    <w:rsid w:val="008D5976"/>
    <w:rsid w:val="00957219"/>
    <w:rsid w:val="00B17388"/>
    <w:rsid w:val="00B41A97"/>
    <w:rsid w:val="00B52E3A"/>
    <w:rsid w:val="00C45906"/>
    <w:rsid w:val="00CD54DE"/>
    <w:rsid w:val="00EE01B7"/>
    <w:rsid w:val="00FD7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E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7CCD"/>
    <w:pPr>
      <w:ind w:left="720"/>
      <w:contextualSpacing/>
    </w:pPr>
  </w:style>
  <w:style w:type="table" w:styleId="a4">
    <w:name w:val="Table Grid"/>
    <w:basedOn w:val="a1"/>
    <w:uiPriority w:val="59"/>
    <w:rsid w:val="002B7CC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8C5D7-436E-4A54-A7D6-FECBA39FD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8</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School4</Company>
  <LinksUpToDate>false</LinksUpToDate>
  <CharactersWithSpaces>16801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PC3.7-02</dc:creator>
  <cp:keywords/>
  <dc:description/>
  <cp:lastModifiedBy>PC3.7-02</cp:lastModifiedBy>
  <cp:revision>3</cp:revision>
  <dcterms:created xsi:type="dcterms:W3CDTF">2022-04-05T03:33:00Z</dcterms:created>
  <dcterms:modified xsi:type="dcterms:W3CDTF">2022-04-05T08:54:00Z</dcterms:modified>
</cp:coreProperties>
</file>